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ED6FB9"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714AC028" w:rsidR="008E68E5" w:rsidRDefault="00ED6FB9" w:rsidP="00ED6FB9">
                            <w:pPr>
                              <w:pStyle w:val="StyleEnteteAnnee"/>
                            </w:pPr>
                            <w:r>
                              <w:t>2023-2024</w:t>
                            </w:r>
                          </w:p>
                          <w:p w14:paraId="5BBABB23" w14:textId="07581F9B" w:rsidR="00ED6FB9" w:rsidRDefault="00ED6FB9" w:rsidP="00ED6FB9">
                            <w:pPr>
                              <w:pStyle w:val="StyleEnteteVersion"/>
                            </w:pPr>
                            <w:r>
                              <w:t>VERSION DETAILLEE</w:t>
                            </w:r>
                          </w:p>
                          <w:p w14:paraId="5AC1356E" w14:textId="408CE4E9" w:rsidR="00ED6FB9" w:rsidRDefault="00ED6FB9" w:rsidP="00ED6FB9">
                            <w:pPr>
                              <w:pStyle w:val="StyleEnteteBef"/>
                            </w:pPr>
                            <w:r>
                              <w:t>BEF16 - VOSGES EST</w:t>
                            </w:r>
                          </w:p>
                          <w:p w14:paraId="7836A418" w14:textId="63422AAC" w:rsidR="00ED6FB9" w:rsidRPr="00ED6FB9" w:rsidRDefault="00ED6FB9" w:rsidP="00ED6FB9">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714AC028" w:rsidR="008E68E5" w:rsidRDefault="00ED6FB9" w:rsidP="00ED6FB9">
                      <w:pPr>
                        <w:pStyle w:val="StyleEnteteAnnee"/>
                      </w:pPr>
                      <w:r>
                        <w:t>2023-2024</w:t>
                      </w:r>
                    </w:p>
                    <w:p w14:paraId="5BBABB23" w14:textId="07581F9B" w:rsidR="00ED6FB9" w:rsidRDefault="00ED6FB9" w:rsidP="00ED6FB9">
                      <w:pPr>
                        <w:pStyle w:val="StyleEnteteVersion"/>
                      </w:pPr>
                      <w:r>
                        <w:t>VERSION DETAILLEE</w:t>
                      </w:r>
                    </w:p>
                    <w:p w14:paraId="5AC1356E" w14:textId="408CE4E9" w:rsidR="00ED6FB9" w:rsidRDefault="00ED6FB9" w:rsidP="00ED6FB9">
                      <w:pPr>
                        <w:pStyle w:val="StyleEnteteBef"/>
                      </w:pPr>
                      <w:r>
                        <w:t>BEF16 - VOSGES EST</w:t>
                      </w:r>
                    </w:p>
                    <w:p w14:paraId="7836A418" w14:textId="63422AAC" w:rsidR="00ED6FB9" w:rsidRPr="00ED6FB9" w:rsidRDefault="00ED6FB9" w:rsidP="00ED6FB9">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6372F771" w14:textId="14E8F28B" w:rsidR="00ED6FB9" w:rsidRDefault="00ED6FB9">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F31254">
        <w:rPr>
          <w:rFonts w:ascii="Arial" w:hAnsi="Arial"/>
          <w:color w:val="auto"/>
        </w:rPr>
        <w:t>BEF16 - VOSGES EST</w:t>
      </w:r>
      <w:r>
        <w:tab/>
      </w:r>
      <w:r>
        <w:fldChar w:fldCharType="begin"/>
      </w:r>
      <w:r>
        <w:instrText xml:space="preserve"> PAGEREF _Toc144642562 \h </w:instrText>
      </w:r>
      <w:r>
        <w:fldChar w:fldCharType="separate"/>
      </w:r>
      <w:r>
        <w:t>3</w:t>
      </w:r>
      <w:r>
        <w:fldChar w:fldCharType="end"/>
      </w:r>
    </w:p>
    <w:p w14:paraId="4C8B883C" w14:textId="25763C9E" w:rsidR="00ED6FB9" w:rsidRDefault="00ED6FB9">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_Toc144642563 \h </w:instrText>
      </w:r>
      <w:r>
        <w:rPr>
          <w:noProof/>
        </w:rPr>
      </w:r>
      <w:r>
        <w:rPr>
          <w:noProof/>
        </w:rPr>
        <w:fldChar w:fldCharType="separate"/>
      </w:r>
      <w:r>
        <w:rPr>
          <w:noProof/>
        </w:rPr>
        <w:t>3</w:t>
      </w:r>
      <w:r>
        <w:rPr>
          <w:noProof/>
        </w:rPr>
        <w:fldChar w:fldCharType="end"/>
      </w:r>
    </w:p>
    <w:p w14:paraId="1FF64C00" w14:textId="5D3BE2E1" w:rsidR="00ED6FB9" w:rsidRDefault="00ED6FB9">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_Toc144642564 \h </w:instrText>
      </w:r>
      <w:r>
        <w:rPr>
          <w:noProof/>
        </w:rPr>
      </w:r>
      <w:r>
        <w:rPr>
          <w:noProof/>
        </w:rPr>
        <w:fldChar w:fldCharType="separate"/>
      </w:r>
      <w:r>
        <w:rPr>
          <w:noProof/>
        </w:rPr>
        <w:t>4</w:t>
      </w:r>
      <w:r>
        <w:rPr>
          <w:noProof/>
        </w:rPr>
        <w:fldChar w:fldCharType="end"/>
      </w:r>
    </w:p>
    <w:p w14:paraId="46CE6C8C" w14:textId="629E45AA" w:rsidR="00ED6FB9" w:rsidRDefault="00ED6FB9">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_Toc144642565 \h </w:instrText>
      </w:r>
      <w:r>
        <w:rPr>
          <w:noProof/>
        </w:rPr>
      </w:r>
      <w:r>
        <w:rPr>
          <w:noProof/>
        </w:rPr>
        <w:fldChar w:fldCharType="separate"/>
      </w:r>
      <w:r>
        <w:rPr>
          <w:noProof/>
        </w:rPr>
        <w:t>6</w:t>
      </w:r>
      <w:r>
        <w:rPr>
          <w:noProof/>
        </w:rPr>
        <w:fldChar w:fldCharType="end"/>
      </w:r>
    </w:p>
    <w:p w14:paraId="78271AD0" w14:textId="770458CB" w:rsidR="00ED6FB9" w:rsidRDefault="00ED6FB9">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_Toc144642566 \h </w:instrText>
      </w:r>
      <w:r>
        <w:rPr>
          <w:noProof/>
        </w:rPr>
      </w:r>
      <w:r>
        <w:rPr>
          <w:noProof/>
        </w:rPr>
        <w:fldChar w:fldCharType="separate"/>
      </w:r>
      <w:r>
        <w:rPr>
          <w:noProof/>
        </w:rPr>
        <w:t>7</w:t>
      </w:r>
      <w:r>
        <w:rPr>
          <w:noProof/>
        </w:rPr>
        <w:fldChar w:fldCharType="end"/>
      </w:r>
    </w:p>
    <w:p w14:paraId="76209FE1" w14:textId="0F3C833E" w:rsidR="009364C6" w:rsidRDefault="00ED6FB9">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7C6BEF5C" w:rsidR="003074C4" w:rsidRDefault="003074C4" w:rsidP="0090644C">
      <w:pPr>
        <w:rPr>
          <w:rFonts w:ascii="Marianne" w:hAnsi="Marianne"/>
        </w:rPr>
      </w:pPr>
    </w:p>
    <w:p w14:paraId="53CA8552" w14:textId="645CE990" w:rsidR="00ED6FB9" w:rsidRDefault="00ED6FB9" w:rsidP="00ED6FB9">
      <w:pPr>
        <w:pStyle w:val="Titre1"/>
        <w:rPr>
          <w:rStyle w:val="StyleLigne"/>
        </w:rPr>
      </w:pPr>
      <w:bookmarkStart w:id="1" w:name="_Toc144642562"/>
      <w:r>
        <w:rPr>
          <w:rStyle w:val="StyleLigne"/>
        </w:rPr>
        <w:t>BEF16 - VOSGES EST</w:t>
      </w:r>
      <w:bookmarkEnd w:id="1"/>
    </w:p>
    <w:p w14:paraId="5B792D3A" w14:textId="4F6319ED" w:rsidR="00ED6FB9" w:rsidRDefault="00ED6FB9" w:rsidP="00ED6FB9">
      <w:pPr>
        <w:pStyle w:val="Titre2"/>
      </w:pPr>
      <w:bookmarkStart w:id="2" w:name="_Toc144642563"/>
      <w:r>
        <w:t>FORMATIONS PROPOSÉES À L'INSCRIPTION INDIVIDUELLE</w:t>
      </w:r>
      <w:bookmarkEnd w:id="2"/>
    </w:p>
    <w:p w14:paraId="7FD95371" w14:textId="27E666F3" w:rsidR="00ED6FB9" w:rsidRDefault="00ED6FB9" w:rsidP="00ED6FB9"/>
    <w:tbl>
      <w:tblPr>
        <w:tblStyle w:val="Grilledutableau"/>
        <w:tblW w:w="0" w:type="auto"/>
        <w:tblLook w:val="0600" w:firstRow="0" w:lastRow="0" w:firstColumn="0" w:lastColumn="0" w:noHBand="1" w:noVBand="1"/>
      </w:tblPr>
      <w:tblGrid>
        <w:gridCol w:w="9933"/>
        <w:gridCol w:w="523"/>
      </w:tblGrid>
      <w:tr w:rsidR="00ED6FB9" w14:paraId="586F28F8" w14:textId="77777777" w:rsidTr="00ED6FB9">
        <w:tc>
          <w:tcPr>
            <w:tcW w:w="9933" w:type="dxa"/>
            <w:shd w:val="clear" w:color="auto" w:fill="C5E0B3" w:themeFill="accent6" w:themeFillTint="66"/>
          </w:tcPr>
          <w:p w14:paraId="1D301999" w14:textId="4082C557" w:rsidR="00ED6FB9" w:rsidRPr="00ED6FB9" w:rsidRDefault="00ED6FB9" w:rsidP="00ED6FB9">
            <w:r>
              <w:rPr>
                <w:b/>
              </w:rPr>
              <w:t>66266 - BEF16 : ACCUEILLIR UN ELEVE ALLOPHONE</w:t>
            </w:r>
            <w:r>
              <w:t xml:space="preserve"> [23A0120377]</w:t>
            </w:r>
          </w:p>
        </w:tc>
        <w:tc>
          <w:tcPr>
            <w:tcW w:w="523" w:type="dxa"/>
            <w:shd w:val="clear" w:color="auto" w:fill="C5E0B3" w:themeFill="accent6" w:themeFillTint="66"/>
          </w:tcPr>
          <w:p w14:paraId="5952CC29" w14:textId="77777777" w:rsidR="00ED6FB9" w:rsidRDefault="00ED6FB9" w:rsidP="00ED6FB9"/>
        </w:tc>
      </w:tr>
      <w:tr w:rsidR="00ED6FB9" w14:paraId="28D327CD" w14:textId="77777777" w:rsidTr="00ED6FB9">
        <w:tc>
          <w:tcPr>
            <w:tcW w:w="9933" w:type="dxa"/>
          </w:tcPr>
          <w:p w14:paraId="3B839766" w14:textId="7A68D328"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Apporter une réponse pédagogique adaptée et accompagner au mieux les élèves allophones.</w:t>
            </w:r>
          </w:p>
        </w:tc>
        <w:tc>
          <w:tcPr>
            <w:tcW w:w="523" w:type="dxa"/>
          </w:tcPr>
          <w:p w14:paraId="4253EDB6" w14:textId="77777777" w:rsidR="00ED6FB9" w:rsidRDefault="00ED6FB9" w:rsidP="00ED6FB9"/>
        </w:tc>
      </w:tr>
      <w:tr w:rsidR="00ED6FB9" w14:paraId="217801F4" w14:textId="77777777" w:rsidTr="00ED6FB9">
        <w:tc>
          <w:tcPr>
            <w:tcW w:w="9933" w:type="dxa"/>
          </w:tcPr>
          <w:p w14:paraId="47AA9E4B" w14:textId="7DD20B85" w:rsidR="00ED6FB9" w:rsidRPr="00ED6FB9" w:rsidRDefault="00ED6FB9" w:rsidP="00ED6FB9">
            <w:pPr>
              <w:rPr>
                <w:rStyle w:val="StyleLigne"/>
              </w:rPr>
            </w:pPr>
            <w:r>
              <w:rPr>
                <w:rStyle w:val="StyleDebutLigne"/>
              </w:rPr>
              <w:t xml:space="preserve">Contenus de la formation : </w:t>
            </w:r>
            <w:r>
              <w:rPr>
                <w:rStyle w:val="StyleLigne"/>
              </w:rPr>
              <w:t>Public : équipes enseignantes (1er degré) et équipes intercatégorielles d'établissement (2nd d.). La 1ère journée est destinée aux enseignants de cycles 3 et 4. Les membres non-enseignants des équipes d'établissement s'associeront à la 2nde journée, qui aura lieu un mercredi.A travers les apports scientifiques du CASNAV, des témoignages de personnels, et d'échanges de pratiques,- les enseignants apprendront à anticiper les besoins et les priorités d'apprentissages des élèves allophones, à adapter leurs séances et leur communication pour leur rendre les apprentissages accessibles, à articuler les enseignements de la classe ordinaire avec ceux d'UPE2A / FLS pour optimiser les possibilités de transfert. - les équipes concevront des projets autour du plurilinguisme en vue de faire bénéficier toute l'école/établissement de l'enrichissement culturel apporté par les élèves allophones.</w:t>
            </w:r>
          </w:p>
        </w:tc>
        <w:tc>
          <w:tcPr>
            <w:tcW w:w="523" w:type="dxa"/>
          </w:tcPr>
          <w:p w14:paraId="77876D46" w14:textId="77777777" w:rsidR="00ED6FB9" w:rsidRDefault="00ED6FB9" w:rsidP="00ED6FB9"/>
        </w:tc>
      </w:tr>
      <w:tr w:rsidR="00ED6FB9" w14:paraId="6EBA2EB0" w14:textId="77777777" w:rsidTr="00ED6FB9">
        <w:tc>
          <w:tcPr>
            <w:tcW w:w="9933" w:type="dxa"/>
          </w:tcPr>
          <w:p w14:paraId="13EFBA4C" w14:textId="6C4C43DA" w:rsidR="00ED6FB9" w:rsidRPr="00ED6FB9" w:rsidRDefault="00ED6FB9" w:rsidP="00ED6FB9">
            <w:pPr>
              <w:rPr>
                <w:rStyle w:val="StyleLigne"/>
              </w:rPr>
            </w:pPr>
            <w:r>
              <w:rPr>
                <w:rStyle w:val="StyleDebutLigne"/>
              </w:rPr>
              <w:t xml:space="preserve">Public à qui s'adresse la formation : </w:t>
            </w:r>
            <w:r>
              <w:rPr>
                <w:rStyle w:val="StyleLigne"/>
              </w:rPr>
              <w:t>Enseignants, AESH, AED, CPE.</w:t>
            </w:r>
          </w:p>
        </w:tc>
        <w:tc>
          <w:tcPr>
            <w:tcW w:w="523" w:type="dxa"/>
          </w:tcPr>
          <w:p w14:paraId="6ECAA21D" w14:textId="77777777" w:rsidR="00ED6FB9" w:rsidRDefault="00ED6FB9" w:rsidP="00ED6FB9"/>
        </w:tc>
      </w:tr>
      <w:tr w:rsidR="00ED6FB9" w14:paraId="616B402D" w14:textId="77777777" w:rsidTr="00ED6FB9">
        <w:tc>
          <w:tcPr>
            <w:tcW w:w="9933" w:type="dxa"/>
          </w:tcPr>
          <w:p w14:paraId="779E1563" w14:textId="11DD724A" w:rsidR="00ED6FB9" w:rsidRPr="00ED6FB9" w:rsidRDefault="00ED6FB9" w:rsidP="00ED6FB9">
            <w:pPr>
              <w:rPr>
                <w:rStyle w:val="StyleLigne"/>
              </w:rPr>
            </w:pPr>
            <w:r>
              <w:rPr>
                <w:rStyle w:val="StyleDebutLigne"/>
              </w:rPr>
              <w:t xml:space="preserve">Forme : </w:t>
            </w:r>
            <w:r>
              <w:rPr>
                <w:rStyle w:val="StyleLigne"/>
              </w:rPr>
              <w:t>2 x 1 j +1 x 1/2 j en présentiel. (15h )</w:t>
            </w:r>
          </w:p>
        </w:tc>
        <w:tc>
          <w:tcPr>
            <w:tcW w:w="523" w:type="dxa"/>
          </w:tcPr>
          <w:p w14:paraId="06A7761F" w14:textId="77777777" w:rsidR="00ED6FB9" w:rsidRDefault="00ED6FB9" w:rsidP="00ED6FB9"/>
        </w:tc>
      </w:tr>
      <w:tr w:rsidR="00ED6FB9" w14:paraId="195F6ED8" w14:textId="77777777" w:rsidTr="00ED6FB9">
        <w:tc>
          <w:tcPr>
            <w:tcW w:w="9933" w:type="dxa"/>
          </w:tcPr>
          <w:p w14:paraId="6A89F209" w14:textId="1091F341"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49172E7E" w14:textId="77777777" w:rsidR="00ED6FB9" w:rsidRDefault="00ED6FB9" w:rsidP="00ED6FB9"/>
        </w:tc>
      </w:tr>
      <w:tr w:rsidR="00ED6FB9" w14:paraId="6C2C8429" w14:textId="77777777" w:rsidTr="00ED6FB9">
        <w:tc>
          <w:tcPr>
            <w:tcW w:w="9933" w:type="dxa"/>
          </w:tcPr>
          <w:p w14:paraId="7D2C0A7D" w14:textId="19EDC7AD" w:rsidR="00ED6FB9" w:rsidRPr="00ED6FB9" w:rsidRDefault="00ED6FB9" w:rsidP="00ED6FB9">
            <w:pPr>
              <w:rPr>
                <w:rStyle w:val="StyleLigne"/>
              </w:rPr>
            </w:pPr>
            <w:r>
              <w:rPr>
                <w:rStyle w:val="StyleDebutLigne"/>
              </w:rPr>
              <w:t xml:space="preserve">Lien : </w:t>
            </w:r>
            <w:hyperlink r:id="rId12"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1D9B5C31" w14:textId="77777777" w:rsidR="00ED6FB9" w:rsidRDefault="00ED6FB9" w:rsidP="00ED6FB9"/>
        </w:tc>
      </w:tr>
      <w:tr w:rsidR="00ED6FB9" w14:paraId="0B0BAA9C" w14:textId="77777777" w:rsidTr="00ED6FB9">
        <w:tc>
          <w:tcPr>
            <w:tcW w:w="9933" w:type="dxa"/>
            <w:tcBorders>
              <w:bottom w:val="single" w:sz="4" w:space="0" w:color="auto"/>
            </w:tcBorders>
          </w:tcPr>
          <w:p w14:paraId="02D71A3A" w14:textId="15AB733F"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115C3F8" w14:textId="77777777" w:rsidR="00ED6FB9" w:rsidRDefault="00ED6FB9" w:rsidP="00ED6FB9"/>
        </w:tc>
      </w:tr>
      <w:tr w:rsidR="00ED6FB9" w14:paraId="669B23EA" w14:textId="77777777" w:rsidTr="00ED6FB9">
        <w:tc>
          <w:tcPr>
            <w:tcW w:w="9933" w:type="dxa"/>
            <w:shd w:val="clear" w:color="auto" w:fill="C5E0B3" w:themeFill="accent6" w:themeFillTint="66"/>
          </w:tcPr>
          <w:p w14:paraId="599CDEEA" w14:textId="24159184" w:rsidR="00ED6FB9" w:rsidRPr="00ED6FB9" w:rsidRDefault="00ED6FB9" w:rsidP="00ED6FB9">
            <w:r>
              <w:rPr>
                <w:b/>
              </w:rPr>
              <w:t>66198 - BEF16 : APPORTS DES NEUROSCIENCES DANS LES APPRENT</w:t>
            </w:r>
            <w:r>
              <w:t xml:space="preserve"> [23A0120337]</w:t>
            </w:r>
          </w:p>
        </w:tc>
        <w:tc>
          <w:tcPr>
            <w:tcW w:w="523" w:type="dxa"/>
            <w:shd w:val="clear" w:color="auto" w:fill="C5E0B3" w:themeFill="accent6" w:themeFillTint="66"/>
          </w:tcPr>
          <w:p w14:paraId="72209258" w14:textId="77777777" w:rsidR="00ED6FB9" w:rsidRDefault="00ED6FB9" w:rsidP="00ED6FB9"/>
        </w:tc>
      </w:tr>
      <w:tr w:rsidR="00ED6FB9" w14:paraId="27EF8605" w14:textId="77777777" w:rsidTr="00ED6FB9">
        <w:tc>
          <w:tcPr>
            <w:tcW w:w="9933" w:type="dxa"/>
          </w:tcPr>
          <w:p w14:paraId="68BDC237" w14:textId="0EAEAD77"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Identifier les apports des neurosciences en vue de favoriser les apprentissages, la mémorisation, la motivation et l'attention des élèves. Partager des outils communs à une équipe pédagogique pour favoriser un climat de classe serein et améliorer les capacités d'apprentissage des élèves. Mettre en œuvre en classe selon le contexte.</w:t>
            </w:r>
          </w:p>
        </w:tc>
        <w:tc>
          <w:tcPr>
            <w:tcW w:w="523" w:type="dxa"/>
          </w:tcPr>
          <w:p w14:paraId="52D09BA2" w14:textId="77777777" w:rsidR="00ED6FB9" w:rsidRDefault="00ED6FB9" w:rsidP="00ED6FB9"/>
        </w:tc>
      </w:tr>
      <w:tr w:rsidR="00ED6FB9" w14:paraId="5ED50E7B" w14:textId="77777777" w:rsidTr="00ED6FB9">
        <w:tc>
          <w:tcPr>
            <w:tcW w:w="9933" w:type="dxa"/>
          </w:tcPr>
          <w:p w14:paraId="2AF5446F" w14:textId="77F5A506" w:rsidR="00ED6FB9" w:rsidRPr="00ED6FB9" w:rsidRDefault="00ED6FB9" w:rsidP="00ED6FB9">
            <w:pPr>
              <w:rPr>
                <w:rStyle w:val="StyleLigne"/>
              </w:rPr>
            </w:pPr>
            <w:r>
              <w:rPr>
                <w:rStyle w:val="StyleDebutLigne"/>
              </w:rPr>
              <w:t xml:space="preserve">Contenus de la formation : </w:t>
            </w:r>
            <w:r>
              <w:rPr>
                <w:rStyle w:val="StyleLigne"/>
              </w:rPr>
              <w:t>Accueil en classe virtuelle. Apports théoriques sur les mécanismes d'apprentissage. Témoignages de mise en place d'espaces de classe modulés pour favoriser les apprentissages. Ateliers pratiques. Outils et rituels à mettre en place dans les classes pour favoriser l'attention, la motivation , l'implication des élèves.</w:t>
            </w:r>
          </w:p>
        </w:tc>
        <w:tc>
          <w:tcPr>
            <w:tcW w:w="523" w:type="dxa"/>
          </w:tcPr>
          <w:p w14:paraId="1E4F2F44" w14:textId="77777777" w:rsidR="00ED6FB9" w:rsidRDefault="00ED6FB9" w:rsidP="00ED6FB9"/>
        </w:tc>
      </w:tr>
      <w:tr w:rsidR="00ED6FB9" w14:paraId="76116E8E" w14:textId="77777777" w:rsidTr="00ED6FB9">
        <w:tc>
          <w:tcPr>
            <w:tcW w:w="9933" w:type="dxa"/>
          </w:tcPr>
          <w:p w14:paraId="2E99692A" w14:textId="257A16A9" w:rsidR="00ED6FB9" w:rsidRPr="00ED6FB9" w:rsidRDefault="00ED6FB9" w:rsidP="00ED6FB9">
            <w:pPr>
              <w:rPr>
                <w:rStyle w:val="StyleLigne"/>
              </w:rPr>
            </w:pPr>
            <w:r>
              <w:rPr>
                <w:rStyle w:val="StyleDebutLigne"/>
              </w:rPr>
              <w:t xml:space="preserve">Public à qui s'adresse la formation : </w:t>
            </w:r>
            <w:r>
              <w:rPr>
                <w:rStyle w:val="StyleLigne"/>
              </w:rPr>
              <w:t>Enseignants, équipe pédagogique.</w:t>
            </w:r>
          </w:p>
        </w:tc>
        <w:tc>
          <w:tcPr>
            <w:tcW w:w="523" w:type="dxa"/>
          </w:tcPr>
          <w:p w14:paraId="4E6439FD" w14:textId="77777777" w:rsidR="00ED6FB9" w:rsidRDefault="00ED6FB9" w:rsidP="00ED6FB9"/>
        </w:tc>
      </w:tr>
      <w:tr w:rsidR="00ED6FB9" w14:paraId="1095BB85" w14:textId="77777777" w:rsidTr="00ED6FB9">
        <w:tc>
          <w:tcPr>
            <w:tcW w:w="9933" w:type="dxa"/>
          </w:tcPr>
          <w:p w14:paraId="15CB4103" w14:textId="18883354" w:rsidR="00ED6FB9" w:rsidRPr="00ED6FB9" w:rsidRDefault="00ED6FB9" w:rsidP="00ED6FB9">
            <w:pPr>
              <w:rPr>
                <w:rStyle w:val="StyleLigne"/>
              </w:rPr>
            </w:pPr>
            <w:r>
              <w:rPr>
                <w:rStyle w:val="StyleDebutLigne"/>
              </w:rPr>
              <w:t xml:space="preserve">Forme : </w:t>
            </w:r>
            <w:r>
              <w:rPr>
                <w:rStyle w:val="StyleLigne"/>
              </w:rPr>
              <w:t>1h en autonomie, 1 x 1 j + 1 x 1/2 j en présentiel, 1 x 1h en classe virtuelle ; m@gistère compagnon. (11h )</w:t>
            </w:r>
          </w:p>
        </w:tc>
        <w:tc>
          <w:tcPr>
            <w:tcW w:w="523" w:type="dxa"/>
          </w:tcPr>
          <w:p w14:paraId="3189DAA5" w14:textId="77777777" w:rsidR="00ED6FB9" w:rsidRDefault="00ED6FB9" w:rsidP="00ED6FB9"/>
        </w:tc>
      </w:tr>
      <w:tr w:rsidR="00ED6FB9" w14:paraId="4B9F6CBA" w14:textId="77777777" w:rsidTr="00ED6FB9">
        <w:tc>
          <w:tcPr>
            <w:tcW w:w="9933" w:type="dxa"/>
          </w:tcPr>
          <w:p w14:paraId="5B478D0B" w14:textId="1547A9FD"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62FAD3E2" w14:textId="77777777" w:rsidR="00ED6FB9" w:rsidRDefault="00ED6FB9" w:rsidP="00ED6FB9"/>
        </w:tc>
      </w:tr>
      <w:tr w:rsidR="00ED6FB9" w14:paraId="3DF3039E" w14:textId="77777777" w:rsidTr="00ED6FB9">
        <w:tc>
          <w:tcPr>
            <w:tcW w:w="9933" w:type="dxa"/>
          </w:tcPr>
          <w:p w14:paraId="3E1AFD6D" w14:textId="1FAA534C" w:rsidR="00ED6FB9" w:rsidRPr="00ED6FB9" w:rsidRDefault="00ED6FB9" w:rsidP="00ED6FB9">
            <w:pPr>
              <w:rPr>
                <w:rStyle w:val="StyleLigne"/>
              </w:rPr>
            </w:pPr>
            <w:r>
              <w:rPr>
                <w:rStyle w:val="StyleDebutLigne"/>
              </w:rPr>
              <w:t xml:space="preserve">Lien : </w:t>
            </w:r>
            <w:hyperlink r:id="rId13"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2C7920FB" w14:textId="77777777" w:rsidR="00ED6FB9" w:rsidRDefault="00ED6FB9" w:rsidP="00ED6FB9"/>
        </w:tc>
      </w:tr>
      <w:tr w:rsidR="00ED6FB9" w14:paraId="61A63A33" w14:textId="77777777" w:rsidTr="00ED6FB9">
        <w:tc>
          <w:tcPr>
            <w:tcW w:w="9933" w:type="dxa"/>
            <w:tcBorders>
              <w:bottom w:val="single" w:sz="4" w:space="0" w:color="auto"/>
            </w:tcBorders>
          </w:tcPr>
          <w:p w14:paraId="2EDE9459" w14:textId="118FA8E6"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BEDECE8" w14:textId="77777777" w:rsidR="00ED6FB9" w:rsidRDefault="00ED6FB9" w:rsidP="00ED6FB9"/>
        </w:tc>
      </w:tr>
      <w:tr w:rsidR="00ED6FB9" w14:paraId="7364BFD3" w14:textId="77777777" w:rsidTr="00ED6FB9">
        <w:tc>
          <w:tcPr>
            <w:tcW w:w="9933" w:type="dxa"/>
            <w:shd w:val="clear" w:color="auto" w:fill="C5E0B3" w:themeFill="accent6" w:themeFillTint="66"/>
          </w:tcPr>
          <w:p w14:paraId="4113A007" w14:textId="2AF87C01" w:rsidR="00ED6FB9" w:rsidRPr="00ED6FB9" w:rsidRDefault="00ED6FB9" w:rsidP="00ED6FB9">
            <w:r>
              <w:rPr>
                <w:b/>
              </w:rPr>
              <w:t>66237 - BEF16 : DIFFERENCIATION PEDA AU SERVICE INCLUSION</w:t>
            </w:r>
            <w:r>
              <w:t xml:space="preserve"> [23A0120355]</w:t>
            </w:r>
          </w:p>
        </w:tc>
        <w:tc>
          <w:tcPr>
            <w:tcW w:w="523" w:type="dxa"/>
            <w:shd w:val="clear" w:color="auto" w:fill="C5E0B3" w:themeFill="accent6" w:themeFillTint="66"/>
          </w:tcPr>
          <w:p w14:paraId="28EEFCCB" w14:textId="77777777" w:rsidR="00ED6FB9" w:rsidRDefault="00ED6FB9" w:rsidP="00ED6FB9"/>
        </w:tc>
      </w:tr>
      <w:tr w:rsidR="00ED6FB9" w14:paraId="13E1236C" w14:textId="77777777" w:rsidTr="00ED6FB9">
        <w:tc>
          <w:tcPr>
            <w:tcW w:w="9933" w:type="dxa"/>
          </w:tcPr>
          <w:p w14:paraId="7B1FF7D0" w14:textId="18BA585F"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Repenser sa pratique pour la rendre accessible à tous les élèves. Partir de l'observation pour détecter les obstacles rencontrés par les élèves selon le contexte. Différencier sa pratique en conséquence.Prendre conscience, repérer et analyser les besoins particuliers des élèves. Différencier et adapter sa pratique en conséquence.</w:t>
            </w:r>
          </w:p>
        </w:tc>
        <w:tc>
          <w:tcPr>
            <w:tcW w:w="523" w:type="dxa"/>
          </w:tcPr>
          <w:p w14:paraId="1472D1A3" w14:textId="77777777" w:rsidR="00ED6FB9" w:rsidRDefault="00ED6FB9" w:rsidP="00ED6FB9"/>
        </w:tc>
      </w:tr>
      <w:tr w:rsidR="00ED6FB9" w14:paraId="5D9AA2DC" w14:textId="77777777" w:rsidTr="00ED6FB9">
        <w:tc>
          <w:tcPr>
            <w:tcW w:w="9933" w:type="dxa"/>
          </w:tcPr>
          <w:p w14:paraId="3F18AB78" w14:textId="5B680BD4" w:rsidR="00ED6FB9" w:rsidRPr="00ED6FB9" w:rsidRDefault="00ED6FB9" w:rsidP="00ED6FB9">
            <w:pPr>
              <w:rPr>
                <w:rStyle w:val="StyleLigne"/>
              </w:rPr>
            </w:pPr>
            <w:r>
              <w:rPr>
                <w:rStyle w:val="StyleDebutLigne"/>
              </w:rPr>
              <w:t xml:space="preserve">Contenus de la formation : </w:t>
            </w:r>
            <w:r>
              <w:rPr>
                <w:rStyle w:val="StyleLigne"/>
              </w:rPr>
              <w:t>Une première demi-journée : Identification les obstacles liés aux situations d'apprentissage. Appropriation de grilles d'observation pour apprendre à observer. Analyse de situations. Échanges. Apports théoriques et de ressources.Observations croisées.J2 : Analyse des situations observées, proposition des modalités de différenciation répondant aux besoins identifiés. Ateliers réflexifs.Dernière demi-journée : Retours d'expériences. Mutualisation des pratiques et des outils.</w:t>
            </w:r>
          </w:p>
        </w:tc>
        <w:tc>
          <w:tcPr>
            <w:tcW w:w="523" w:type="dxa"/>
          </w:tcPr>
          <w:p w14:paraId="3076EE24" w14:textId="77777777" w:rsidR="00ED6FB9" w:rsidRDefault="00ED6FB9" w:rsidP="00ED6FB9"/>
        </w:tc>
      </w:tr>
      <w:tr w:rsidR="00ED6FB9" w14:paraId="0E63DB54" w14:textId="77777777" w:rsidTr="00ED6FB9">
        <w:tc>
          <w:tcPr>
            <w:tcW w:w="9933" w:type="dxa"/>
          </w:tcPr>
          <w:p w14:paraId="1066AC37" w14:textId="63648F34" w:rsidR="00ED6FB9" w:rsidRPr="00ED6FB9" w:rsidRDefault="00ED6FB9" w:rsidP="00ED6FB9">
            <w:pPr>
              <w:rPr>
                <w:rStyle w:val="StyleLigne"/>
              </w:rPr>
            </w:pPr>
            <w:r>
              <w:rPr>
                <w:rStyle w:val="StyleDebutLigne"/>
              </w:rPr>
              <w:t xml:space="preserve">Public à qui s'adresse la formation : </w:t>
            </w:r>
            <w:r>
              <w:rPr>
                <w:rStyle w:val="StyleLigne"/>
              </w:rPr>
              <w:t>Enseignants des premier et second degrés, CPE, AESH, et autres membres de l'équipe pédagogique.</w:t>
            </w:r>
          </w:p>
        </w:tc>
        <w:tc>
          <w:tcPr>
            <w:tcW w:w="523" w:type="dxa"/>
          </w:tcPr>
          <w:p w14:paraId="4DE968BC" w14:textId="77777777" w:rsidR="00ED6FB9" w:rsidRDefault="00ED6FB9" w:rsidP="00ED6FB9"/>
        </w:tc>
      </w:tr>
      <w:tr w:rsidR="00ED6FB9" w14:paraId="667BBDF8" w14:textId="77777777" w:rsidTr="00ED6FB9">
        <w:tc>
          <w:tcPr>
            <w:tcW w:w="9933" w:type="dxa"/>
          </w:tcPr>
          <w:p w14:paraId="27E1CFA1" w14:textId="7D2B3436" w:rsidR="00ED6FB9" w:rsidRPr="00ED6FB9" w:rsidRDefault="00ED6FB9" w:rsidP="00ED6FB9">
            <w:pPr>
              <w:rPr>
                <w:rStyle w:val="StyleLigne"/>
              </w:rPr>
            </w:pPr>
            <w:r>
              <w:rPr>
                <w:rStyle w:val="StyleDebutLigne"/>
              </w:rPr>
              <w:t xml:space="preserve">Forme : </w:t>
            </w:r>
            <w:r>
              <w:rPr>
                <w:rStyle w:val="StyleLigne"/>
              </w:rPr>
              <w:t>2h asynchrone, 2 x 1/2 j + 1 x 1 j en présentiel ; m@gistère. (14h )</w:t>
            </w:r>
          </w:p>
        </w:tc>
        <w:tc>
          <w:tcPr>
            <w:tcW w:w="523" w:type="dxa"/>
          </w:tcPr>
          <w:p w14:paraId="1CE70A1D" w14:textId="77777777" w:rsidR="00ED6FB9" w:rsidRDefault="00ED6FB9" w:rsidP="00ED6FB9"/>
        </w:tc>
      </w:tr>
      <w:tr w:rsidR="00ED6FB9" w14:paraId="4581B4D9" w14:textId="77777777" w:rsidTr="00ED6FB9">
        <w:tc>
          <w:tcPr>
            <w:tcW w:w="9933" w:type="dxa"/>
          </w:tcPr>
          <w:p w14:paraId="3433BF37" w14:textId="0A16E9E8"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403B7EF1" w14:textId="77777777" w:rsidR="00ED6FB9" w:rsidRDefault="00ED6FB9" w:rsidP="00ED6FB9"/>
        </w:tc>
      </w:tr>
      <w:tr w:rsidR="00ED6FB9" w14:paraId="5F1C5770" w14:textId="77777777" w:rsidTr="00ED6FB9">
        <w:tc>
          <w:tcPr>
            <w:tcW w:w="9933" w:type="dxa"/>
          </w:tcPr>
          <w:p w14:paraId="1C03C5BF" w14:textId="00685BB4" w:rsidR="00ED6FB9" w:rsidRPr="00ED6FB9" w:rsidRDefault="00ED6FB9" w:rsidP="00ED6FB9">
            <w:pPr>
              <w:rPr>
                <w:rStyle w:val="StyleLigne"/>
              </w:rPr>
            </w:pPr>
            <w:r>
              <w:rPr>
                <w:rStyle w:val="StyleDebutLigne"/>
              </w:rPr>
              <w:t xml:space="preserve">Lien : </w:t>
            </w:r>
            <w:hyperlink r:id="rId14"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57C5ECDA" w14:textId="77777777" w:rsidR="00ED6FB9" w:rsidRDefault="00ED6FB9" w:rsidP="00ED6FB9"/>
        </w:tc>
      </w:tr>
      <w:tr w:rsidR="00ED6FB9" w14:paraId="25163568" w14:textId="77777777" w:rsidTr="00ED6FB9">
        <w:tc>
          <w:tcPr>
            <w:tcW w:w="9933" w:type="dxa"/>
            <w:tcBorders>
              <w:bottom w:val="single" w:sz="4" w:space="0" w:color="auto"/>
            </w:tcBorders>
          </w:tcPr>
          <w:p w14:paraId="5D534145" w14:textId="1EA580AB"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DFBEF3F" w14:textId="77777777" w:rsidR="00ED6FB9" w:rsidRDefault="00ED6FB9" w:rsidP="00ED6FB9"/>
        </w:tc>
      </w:tr>
      <w:tr w:rsidR="00ED6FB9" w14:paraId="2156204F" w14:textId="77777777" w:rsidTr="00ED6FB9">
        <w:tc>
          <w:tcPr>
            <w:tcW w:w="9933" w:type="dxa"/>
            <w:shd w:val="clear" w:color="auto" w:fill="C5E0B3" w:themeFill="accent6" w:themeFillTint="66"/>
          </w:tcPr>
          <w:p w14:paraId="600B9160" w14:textId="6AAD8567" w:rsidR="00ED6FB9" w:rsidRPr="00ED6FB9" w:rsidRDefault="00ED6FB9" w:rsidP="00ED6FB9">
            <w:r>
              <w:rPr>
                <w:b/>
              </w:rPr>
              <w:t>66197 - BEF16 : FAIRE DU PODCAST UN OUTIL PEDAGOGIQUE</w:t>
            </w:r>
            <w:r>
              <w:t xml:space="preserve"> [23A0120336]</w:t>
            </w:r>
          </w:p>
        </w:tc>
        <w:tc>
          <w:tcPr>
            <w:tcW w:w="523" w:type="dxa"/>
            <w:shd w:val="clear" w:color="auto" w:fill="C5E0B3" w:themeFill="accent6" w:themeFillTint="66"/>
          </w:tcPr>
          <w:p w14:paraId="36D4EB5D" w14:textId="77777777" w:rsidR="00ED6FB9" w:rsidRDefault="00ED6FB9" w:rsidP="00ED6FB9"/>
        </w:tc>
      </w:tr>
      <w:tr w:rsidR="00ED6FB9" w14:paraId="5A624038" w14:textId="77777777" w:rsidTr="00ED6FB9">
        <w:tc>
          <w:tcPr>
            <w:tcW w:w="9933" w:type="dxa"/>
          </w:tcPr>
          <w:p w14:paraId="00224228" w14:textId="4AAE4D55"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Identifier les caractéristiques du podcast. Élaborer un podcast, en cerner les enjeux et les plus-values pédagogiques. Organiser la classe pour produire un podcast afin de développer les compétences écrites, orales et la fluence des élèves. Différencier, évaluer avec cette pratique.</w:t>
            </w:r>
          </w:p>
        </w:tc>
        <w:tc>
          <w:tcPr>
            <w:tcW w:w="523" w:type="dxa"/>
          </w:tcPr>
          <w:p w14:paraId="3D50A8A3" w14:textId="77777777" w:rsidR="00ED6FB9" w:rsidRDefault="00ED6FB9" w:rsidP="00ED6FB9"/>
        </w:tc>
      </w:tr>
      <w:tr w:rsidR="00ED6FB9" w14:paraId="602F19BB" w14:textId="77777777" w:rsidTr="00ED6FB9">
        <w:tc>
          <w:tcPr>
            <w:tcW w:w="9933" w:type="dxa"/>
          </w:tcPr>
          <w:p w14:paraId="064685C1" w14:textId="55DAF04B" w:rsidR="00ED6FB9" w:rsidRPr="00ED6FB9" w:rsidRDefault="00ED6FB9" w:rsidP="00ED6FB9">
            <w:pPr>
              <w:rPr>
                <w:rStyle w:val="StyleLigne"/>
              </w:rPr>
            </w:pPr>
            <w:r>
              <w:rPr>
                <w:rStyle w:val="StyleDebutLigne"/>
              </w:rPr>
              <w:lastRenderedPageBreak/>
              <w:t xml:space="preserve">Contenus de la formation : </w:t>
            </w:r>
            <w:r>
              <w:rPr>
                <w:rStyle w:val="StyleLigne"/>
              </w:rPr>
              <w:t>Accueil en classe virtuelle. M@gistere : identification des envies et besoins; découverte de la notion de podcast. J1 : apports de techniques et d'outils, quizz sur les aspects juridiques. Jeu de rôles et enregistrement d'une émission, aspects techniques. M@gistere 2 : expérimenter une activité, une séance ou un projet avec le podcast. J2 : Retours d'expériences conduisant à l'élaboration d'une grille d'évaluation différenciée. Ateliers pratiques autour du podcast. Réflexion sur les projets et partenariats envisageables.</w:t>
            </w:r>
          </w:p>
        </w:tc>
        <w:tc>
          <w:tcPr>
            <w:tcW w:w="523" w:type="dxa"/>
          </w:tcPr>
          <w:p w14:paraId="5A85F5AF" w14:textId="77777777" w:rsidR="00ED6FB9" w:rsidRDefault="00ED6FB9" w:rsidP="00ED6FB9"/>
        </w:tc>
      </w:tr>
      <w:tr w:rsidR="00ED6FB9" w14:paraId="3493B011" w14:textId="77777777" w:rsidTr="00ED6FB9">
        <w:tc>
          <w:tcPr>
            <w:tcW w:w="9933" w:type="dxa"/>
          </w:tcPr>
          <w:p w14:paraId="09FB0F00" w14:textId="25EB9F27" w:rsidR="00ED6FB9" w:rsidRPr="00ED6FB9" w:rsidRDefault="00ED6FB9" w:rsidP="00ED6FB9">
            <w:pPr>
              <w:rPr>
                <w:rStyle w:val="StyleLigne"/>
              </w:rPr>
            </w:pPr>
            <w:r>
              <w:rPr>
                <w:rStyle w:val="StyleDebutLigne"/>
              </w:rPr>
              <w:t xml:space="preserve">Public à qui s'adresse la formation : </w:t>
            </w:r>
            <w:r>
              <w:rPr>
                <w:rStyle w:val="StyleLigne"/>
              </w:rPr>
              <w:t>Enseignants des cycles 3 et 4, AED, CPE.</w:t>
            </w:r>
          </w:p>
        </w:tc>
        <w:tc>
          <w:tcPr>
            <w:tcW w:w="523" w:type="dxa"/>
          </w:tcPr>
          <w:p w14:paraId="7F7B3455" w14:textId="77777777" w:rsidR="00ED6FB9" w:rsidRDefault="00ED6FB9" w:rsidP="00ED6FB9"/>
        </w:tc>
      </w:tr>
      <w:tr w:rsidR="00ED6FB9" w14:paraId="751BDB74" w14:textId="77777777" w:rsidTr="00ED6FB9">
        <w:tc>
          <w:tcPr>
            <w:tcW w:w="9933" w:type="dxa"/>
          </w:tcPr>
          <w:p w14:paraId="20D65A83" w14:textId="0FCF601F" w:rsidR="00ED6FB9" w:rsidRPr="00ED6FB9" w:rsidRDefault="00ED6FB9" w:rsidP="00ED6FB9">
            <w:pPr>
              <w:rPr>
                <w:rStyle w:val="StyleLigne"/>
              </w:rPr>
            </w:pPr>
            <w:r>
              <w:rPr>
                <w:rStyle w:val="StyleDebutLigne"/>
              </w:rPr>
              <w:t xml:space="preserve">Forme : </w:t>
            </w:r>
            <w:r>
              <w:rPr>
                <w:rStyle w:val="StyleLigne"/>
              </w:rPr>
              <w:t>1h en classe virtuelle, 2 x 1/2h asynchrone, 2 x 1 j en présentiel ; m@gistère. (14h )</w:t>
            </w:r>
          </w:p>
        </w:tc>
        <w:tc>
          <w:tcPr>
            <w:tcW w:w="523" w:type="dxa"/>
          </w:tcPr>
          <w:p w14:paraId="5A5B215D" w14:textId="77777777" w:rsidR="00ED6FB9" w:rsidRDefault="00ED6FB9" w:rsidP="00ED6FB9"/>
        </w:tc>
      </w:tr>
      <w:tr w:rsidR="00ED6FB9" w14:paraId="1DA43519" w14:textId="77777777" w:rsidTr="00ED6FB9">
        <w:tc>
          <w:tcPr>
            <w:tcW w:w="9933" w:type="dxa"/>
          </w:tcPr>
          <w:p w14:paraId="48BED5D8" w14:textId="282CD157"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5C1E9E1A" w14:textId="77777777" w:rsidR="00ED6FB9" w:rsidRDefault="00ED6FB9" w:rsidP="00ED6FB9"/>
        </w:tc>
      </w:tr>
      <w:tr w:rsidR="00ED6FB9" w14:paraId="069418D0" w14:textId="77777777" w:rsidTr="00ED6FB9">
        <w:tc>
          <w:tcPr>
            <w:tcW w:w="9933" w:type="dxa"/>
          </w:tcPr>
          <w:p w14:paraId="3F95B7E7" w14:textId="3007C354" w:rsidR="00ED6FB9" w:rsidRPr="00ED6FB9" w:rsidRDefault="00ED6FB9" w:rsidP="00ED6FB9">
            <w:pPr>
              <w:rPr>
                <w:rStyle w:val="StyleLigne"/>
              </w:rPr>
            </w:pPr>
            <w:r>
              <w:rPr>
                <w:rStyle w:val="StyleDebutLigne"/>
              </w:rPr>
              <w:t xml:space="preserve">Lien : </w:t>
            </w:r>
            <w:hyperlink r:id="rId15"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DBCFF1E" w14:textId="77777777" w:rsidR="00ED6FB9" w:rsidRDefault="00ED6FB9" w:rsidP="00ED6FB9"/>
        </w:tc>
      </w:tr>
      <w:tr w:rsidR="00ED6FB9" w14:paraId="5A73C701" w14:textId="77777777" w:rsidTr="00ED6FB9">
        <w:tc>
          <w:tcPr>
            <w:tcW w:w="9933" w:type="dxa"/>
            <w:tcBorders>
              <w:bottom w:val="single" w:sz="4" w:space="0" w:color="auto"/>
            </w:tcBorders>
          </w:tcPr>
          <w:p w14:paraId="7A88A13A" w14:textId="253B7FEF"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69E1AB7" w14:textId="77777777" w:rsidR="00ED6FB9" w:rsidRDefault="00ED6FB9" w:rsidP="00ED6FB9"/>
        </w:tc>
      </w:tr>
      <w:tr w:rsidR="00ED6FB9" w14:paraId="4C734CF2" w14:textId="77777777" w:rsidTr="00ED6FB9">
        <w:tc>
          <w:tcPr>
            <w:tcW w:w="9933" w:type="dxa"/>
            <w:shd w:val="clear" w:color="auto" w:fill="C5E0B3" w:themeFill="accent6" w:themeFillTint="66"/>
          </w:tcPr>
          <w:p w14:paraId="26A65A1D" w14:textId="1D05B5E4" w:rsidR="00ED6FB9" w:rsidRPr="00ED6FB9" w:rsidRDefault="00ED6FB9" w:rsidP="00ED6FB9">
            <w:r>
              <w:rPr>
                <w:b/>
              </w:rPr>
              <w:t>66276 - BEF16 : GERER TENSIONS DANS LE CHAMP PROFESSIONNEL</w:t>
            </w:r>
            <w:r>
              <w:t xml:space="preserve"> [23A0120383]</w:t>
            </w:r>
          </w:p>
        </w:tc>
        <w:tc>
          <w:tcPr>
            <w:tcW w:w="523" w:type="dxa"/>
            <w:shd w:val="clear" w:color="auto" w:fill="C5E0B3" w:themeFill="accent6" w:themeFillTint="66"/>
          </w:tcPr>
          <w:p w14:paraId="56DBE1D3" w14:textId="77777777" w:rsidR="00ED6FB9" w:rsidRDefault="00ED6FB9" w:rsidP="00ED6FB9"/>
        </w:tc>
      </w:tr>
      <w:tr w:rsidR="00ED6FB9" w14:paraId="5D5FC6AD" w14:textId="77777777" w:rsidTr="00ED6FB9">
        <w:tc>
          <w:tcPr>
            <w:tcW w:w="9933" w:type="dxa"/>
          </w:tcPr>
          <w:p w14:paraId="7E5BABF6" w14:textId="6CC773B6"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En amont et en aval des situations conflictuelles, communiquer de façon professionnelle, en vue de prévenir les conflits, ou de les gérer. Développer une posture assertive et des gestes professionnels. Communiquer de façon professionnelle avec les familles.</w:t>
            </w:r>
          </w:p>
        </w:tc>
        <w:tc>
          <w:tcPr>
            <w:tcW w:w="523" w:type="dxa"/>
          </w:tcPr>
          <w:p w14:paraId="1DE10A95" w14:textId="77777777" w:rsidR="00ED6FB9" w:rsidRDefault="00ED6FB9" w:rsidP="00ED6FB9"/>
        </w:tc>
      </w:tr>
      <w:tr w:rsidR="00ED6FB9" w14:paraId="73F7324C" w14:textId="77777777" w:rsidTr="00ED6FB9">
        <w:tc>
          <w:tcPr>
            <w:tcW w:w="9933" w:type="dxa"/>
          </w:tcPr>
          <w:p w14:paraId="3E55BECD" w14:textId="152F7ECF" w:rsidR="00ED6FB9" w:rsidRPr="00ED6FB9" w:rsidRDefault="00ED6FB9" w:rsidP="00ED6FB9">
            <w:pPr>
              <w:rPr>
                <w:rStyle w:val="StyleLigne"/>
              </w:rPr>
            </w:pPr>
            <w:r>
              <w:rPr>
                <w:rStyle w:val="StyleDebutLigne"/>
              </w:rPr>
              <w:t xml:space="preserve">Contenus de la formation : </w:t>
            </w:r>
            <w:r>
              <w:rPr>
                <w:rStyle w:val="StyleLigne"/>
              </w:rPr>
              <w:t>Accueil en classe virtuelle.J1 : Analyse de situations réelles et concrètes dans le but de faire émerger des pratiques professionnelles adaptées. Grille d'analyse d'une situation conflictuelle. Auto-diagnostic. Échanges. Apports théoriques. Ateliers pratiques sur l'analyse de pratiques professionnelles.J2 : Retours d'expériences. Anticipation des conflits : réflexion autour de la communication et de la posture dans le champ professionnel.</w:t>
            </w:r>
          </w:p>
        </w:tc>
        <w:tc>
          <w:tcPr>
            <w:tcW w:w="523" w:type="dxa"/>
          </w:tcPr>
          <w:p w14:paraId="7A85A426" w14:textId="77777777" w:rsidR="00ED6FB9" w:rsidRDefault="00ED6FB9" w:rsidP="00ED6FB9"/>
        </w:tc>
      </w:tr>
      <w:tr w:rsidR="00ED6FB9" w14:paraId="30F5A442" w14:textId="77777777" w:rsidTr="00ED6FB9">
        <w:tc>
          <w:tcPr>
            <w:tcW w:w="9933" w:type="dxa"/>
          </w:tcPr>
          <w:p w14:paraId="6D518E69" w14:textId="2CD936D0" w:rsidR="00ED6FB9" w:rsidRPr="00ED6FB9" w:rsidRDefault="00ED6FB9" w:rsidP="00ED6FB9">
            <w:pPr>
              <w:rPr>
                <w:rStyle w:val="StyleLigne"/>
              </w:rPr>
            </w:pPr>
            <w:r>
              <w:rPr>
                <w:rStyle w:val="StyleDebutLigne"/>
              </w:rPr>
              <w:t xml:space="preserve">Public à qui s'adresse la formation : </w:t>
            </w:r>
            <w:r>
              <w:rPr>
                <w:rStyle w:val="StyleLigne"/>
              </w:rPr>
              <w:t>Tous personnels.</w:t>
            </w:r>
          </w:p>
        </w:tc>
        <w:tc>
          <w:tcPr>
            <w:tcW w:w="523" w:type="dxa"/>
          </w:tcPr>
          <w:p w14:paraId="6CD13546" w14:textId="77777777" w:rsidR="00ED6FB9" w:rsidRDefault="00ED6FB9" w:rsidP="00ED6FB9"/>
        </w:tc>
      </w:tr>
      <w:tr w:rsidR="00ED6FB9" w14:paraId="64C6A747" w14:textId="77777777" w:rsidTr="00ED6FB9">
        <w:tc>
          <w:tcPr>
            <w:tcW w:w="9933" w:type="dxa"/>
          </w:tcPr>
          <w:p w14:paraId="5AAB4C1F" w14:textId="5DF71279" w:rsidR="00ED6FB9" w:rsidRPr="00ED6FB9" w:rsidRDefault="00ED6FB9" w:rsidP="00ED6FB9">
            <w:pPr>
              <w:rPr>
                <w:rStyle w:val="StyleLigne"/>
              </w:rPr>
            </w:pPr>
            <w:r>
              <w:rPr>
                <w:rStyle w:val="StyleDebutLigne"/>
              </w:rPr>
              <w:t xml:space="preserve">Forme : </w:t>
            </w:r>
            <w:r>
              <w:rPr>
                <w:rStyle w:val="StyleLigne"/>
              </w:rPr>
              <w:t>1 h en classe virtuelle, 2 x 1 j en présentiel. (13h )</w:t>
            </w:r>
          </w:p>
        </w:tc>
        <w:tc>
          <w:tcPr>
            <w:tcW w:w="523" w:type="dxa"/>
          </w:tcPr>
          <w:p w14:paraId="78941A6C" w14:textId="77777777" w:rsidR="00ED6FB9" w:rsidRDefault="00ED6FB9" w:rsidP="00ED6FB9"/>
        </w:tc>
      </w:tr>
      <w:tr w:rsidR="00ED6FB9" w14:paraId="3B04BC7F" w14:textId="77777777" w:rsidTr="00ED6FB9">
        <w:tc>
          <w:tcPr>
            <w:tcW w:w="9933" w:type="dxa"/>
          </w:tcPr>
          <w:p w14:paraId="340C4D59" w14:textId="2B65FB40"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57002127" w14:textId="77777777" w:rsidR="00ED6FB9" w:rsidRDefault="00ED6FB9" w:rsidP="00ED6FB9"/>
        </w:tc>
      </w:tr>
      <w:tr w:rsidR="00ED6FB9" w14:paraId="4E4C9B23" w14:textId="77777777" w:rsidTr="00ED6FB9">
        <w:tc>
          <w:tcPr>
            <w:tcW w:w="9933" w:type="dxa"/>
          </w:tcPr>
          <w:p w14:paraId="3FC01A1F" w14:textId="4627E1E1" w:rsidR="00ED6FB9" w:rsidRPr="00ED6FB9" w:rsidRDefault="00ED6FB9" w:rsidP="00ED6FB9">
            <w:pPr>
              <w:rPr>
                <w:rStyle w:val="StyleLigne"/>
              </w:rPr>
            </w:pPr>
            <w:r>
              <w:rPr>
                <w:rStyle w:val="StyleDebutLigne"/>
              </w:rPr>
              <w:t xml:space="preserve">Lien : </w:t>
            </w:r>
            <w:hyperlink r:id="rId16"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47B6E3C3" w14:textId="77777777" w:rsidR="00ED6FB9" w:rsidRDefault="00ED6FB9" w:rsidP="00ED6FB9"/>
        </w:tc>
      </w:tr>
      <w:tr w:rsidR="00ED6FB9" w14:paraId="4C1ADB65" w14:textId="77777777" w:rsidTr="00ED6FB9">
        <w:tc>
          <w:tcPr>
            <w:tcW w:w="9933" w:type="dxa"/>
            <w:tcBorders>
              <w:bottom w:val="single" w:sz="4" w:space="0" w:color="auto"/>
            </w:tcBorders>
          </w:tcPr>
          <w:p w14:paraId="6BE86BBF" w14:textId="4922FF65"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E7A7D04" w14:textId="77777777" w:rsidR="00ED6FB9" w:rsidRDefault="00ED6FB9" w:rsidP="00ED6FB9"/>
        </w:tc>
      </w:tr>
      <w:tr w:rsidR="00ED6FB9" w14:paraId="3D0B5EA2" w14:textId="77777777" w:rsidTr="00ED6FB9">
        <w:tc>
          <w:tcPr>
            <w:tcW w:w="9933" w:type="dxa"/>
            <w:shd w:val="clear" w:color="auto" w:fill="C5E0B3" w:themeFill="accent6" w:themeFillTint="66"/>
          </w:tcPr>
          <w:p w14:paraId="3D5F7C78" w14:textId="20EF5BE2" w:rsidR="00ED6FB9" w:rsidRPr="00ED6FB9" w:rsidRDefault="00ED6FB9" w:rsidP="00ED6FB9">
            <w:r>
              <w:rPr>
                <w:b/>
              </w:rPr>
              <w:t>66240 - BEF16 : S'APPROPRIER LA PLATEFORME LPI</w:t>
            </w:r>
            <w:r>
              <w:t xml:space="preserve"> [23A0120355]</w:t>
            </w:r>
          </w:p>
        </w:tc>
        <w:tc>
          <w:tcPr>
            <w:tcW w:w="523" w:type="dxa"/>
            <w:shd w:val="clear" w:color="auto" w:fill="C5E0B3" w:themeFill="accent6" w:themeFillTint="66"/>
          </w:tcPr>
          <w:p w14:paraId="1336EC13" w14:textId="77777777" w:rsidR="00ED6FB9" w:rsidRDefault="00ED6FB9" w:rsidP="00ED6FB9"/>
        </w:tc>
      </w:tr>
      <w:tr w:rsidR="00ED6FB9" w14:paraId="5F6D79DD" w14:textId="77777777" w:rsidTr="00ED6FB9">
        <w:tc>
          <w:tcPr>
            <w:tcW w:w="9933" w:type="dxa"/>
          </w:tcPr>
          <w:p w14:paraId="783A3C7F" w14:textId="5E5D40A8"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Découvrir, exploiter et renseigner la plateforme LPI comme outil collaboratif de construction du parcours inclusif de l'élève.</w:t>
            </w:r>
          </w:p>
        </w:tc>
        <w:tc>
          <w:tcPr>
            <w:tcW w:w="523" w:type="dxa"/>
          </w:tcPr>
          <w:p w14:paraId="6D2FD78F" w14:textId="77777777" w:rsidR="00ED6FB9" w:rsidRDefault="00ED6FB9" w:rsidP="00ED6FB9"/>
        </w:tc>
      </w:tr>
      <w:tr w:rsidR="00ED6FB9" w14:paraId="7312E1E3" w14:textId="77777777" w:rsidTr="00ED6FB9">
        <w:tc>
          <w:tcPr>
            <w:tcW w:w="9933" w:type="dxa"/>
          </w:tcPr>
          <w:p w14:paraId="05E9094D" w14:textId="4EC68EC0" w:rsidR="00ED6FB9" w:rsidRPr="00ED6FB9" w:rsidRDefault="00ED6FB9" w:rsidP="00ED6FB9">
            <w:pPr>
              <w:rPr>
                <w:rStyle w:val="StyleLigne"/>
              </w:rPr>
            </w:pPr>
            <w:r>
              <w:rPr>
                <w:rStyle w:val="StyleDebutLigne"/>
              </w:rPr>
              <w:t xml:space="preserve">Contenus de la formation : </w:t>
            </w:r>
            <w:r>
              <w:rPr>
                <w:rStyle w:val="StyleLigne"/>
              </w:rPr>
              <w:t>Présentation et usages de la plateforme LPI par les différents acteurs.</w:t>
            </w:r>
          </w:p>
        </w:tc>
        <w:tc>
          <w:tcPr>
            <w:tcW w:w="523" w:type="dxa"/>
          </w:tcPr>
          <w:p w14:paraId="581685AB" w14:textId="77777777" w:rsidR="00ED6FB9" w:rsidRDefault="00ED6FB9" w:rsidP="00ED6FB9"/>
        </w:tc>
      </w:tr>
      <w:tr w:rsidR="00ED6FB9" w14:paraId="06154075" w14:textId="77777777" w:rsidTr="00ED6FB9">
        <w:tc>
          <w:tcPr>
            <w:tcW w:w="9933" w:type="dxa"/>
          </w:tcPr>
          <w:p w14:paraId="3670A977" w14:textId="085B81C2" w:rsidR="00ED6FB9" w:rsidRPr="00ED6FB9" w:rsidRDefault="00ED6FB9" w:rsidP="00ED6FB9">
            <w:pPr>
              <w:rPr>
                <w:rStyle w:val="StyleLigne"/>
              </w:rPr>
            </w:pPr>
            <w:r>
              <w:rPr>
                <w:rStyle w:val="StyleDebutLigne"/>
              </w:rPr>
              <w:t xml:space="preserve">Public à qui s'adresse la formation : </w:t>
            </w:r>
            <w:r>
              <w:rPr>
                <w:rStyle w:val="StyleLigne"/>
              </w:rPr>
              <w:t>Tout public concerné par l'accompagnement d'élèves à besoins éducatifs particuliers.</w:t>
            </w:r>
          </w:p>
        </w:tc>
        <w:tc>
          <w:tcPr>
            <w:tcW w:w="523" w:type="dxa"/>
          </w:tcPr>
          <w:p w14:paraId="1B221891" w14:textId="77777777" w:rsidR="00ED6FB9" w:rsidRDefault="00ED6FB9" w:rsidP="00ED6FB9"/>
        </w:tc>
      </w:tr>
      <w:tr w:rsidR="00ED6FB9" w14:paraId="462C6988" w14:textId="77777777" w:rsidTr="00ED6FB9">
        <w:tc>
          <w:tcPr>
            <w:tcW w:w="9933" w:type="dxa"/>
          </w:tcPr>
          <w:p w14:paraId="78566A71" w14:textId="0891C940" w:rsidR="00ED6FB9" w:rsidRPr="00ED6FB9" w:rsidRDefault="00ED6FB9" w:rsidP="00ED6FB9">
            <w:pPr>
              <w:rPr>
                <w:rStyle w:val="StyleLigne"/>
              </w:rPr>
            </w:pPr>
            <w:r>
              <w:rPr>
                <w:rStyle w:val="StyleDebutLigne"/>
              </w:rPr>
              <w:t xml:space="preserve">Forme : </w:t>
            </w:r>
            <w:r>
              <w:rPr>
                <w:rStyle w:val="StyleLigne"/>
              </w:rPr>
              <w:t>1 h en classe virtuelle, 1 x 1 j en présentiel, 2 h en autonomie et accompagnement; m@gistere. (9h )</w:t>
            </w:r>
          </w:p>
        </w:tc>
        <w:tc>
          <w:tcPr>
            <w:tcW w:w="523" w:type="dxa"/>
          </w:tcPr>
          <w:p w14:paraId="263E7C1F" w14:textId="77777777" w:rsidR="00ED6FB9" w:rsidRDefault="00ED6FB9" w:rsidP="00ED6FB9"/>
        </w:tc>
      </w:tr>
      <w:tr w:rsidR="00ED6FB9" w14:paraId="1A99E845" w14:textId="77777777" w:rsidTr="00ED6FB9">
        <w:tc>
          <w:tcPr>
            <w:tcW w:w="9933" w:type="dxa"/>
          </w:tcPr>
          <w:p w14:paraId="30D9700E" w14:textId="128CB618"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20ACA746" w14:textId="77777777" w:rsidR="00ED6FB9" w:rsidRDefault="00ED6FB9" w:rsidP="00ED6FB9"/>
        </w:tc>
      </w:tr>
      <w:tr w:rsidR="00ED6FB9" w14:paraId="4F637896" w14:textId="77777777" w:rsidTr="00ED6FB9">
        <w:tc>
          <w:tcPr>
            <w:tcW w:w="9933" w:type="dxa"/>
          </w:tcPr>
          <w:p w14:paraId="1D706F9E" w14:textId="17502020" w:rsidR="00ED6FB9" w:rsidRPr="00ED6FB9" w:rsidRDefault="00ED6FB9" w:rsidP="00ED6FB9">
            <w:pPr>
              <w:rPr>
                <w:rStyle w:val="StyleLigne"/>
              </w:rPr>
            </w:pPr>
            <w:r>
              <w:rPr>
                <w:rStyle w:val="StyleDebutLigne"/>
              </w:rPr>
              <w:t xml:space="preserve">Lien : </w:t>
            </w:r>
            <w:hyperlink r:id="rId17"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7D76BDFC" w14:textId="77777777" w:rsidR="00ED6FB9" w:rsidRDefault="00ED6FB9" w:rsidP="00ED6FB9"/>
        </w:tc>
      </w:tr>
      <w:tr w:rsidR="00ED6FB9" w14:paraId="29B44548" w14:textId="77777777" w:rsidTr="00ED6FB9">
        <w:tc>
          <w:tcPr>
            <w:tcW w:w="9933" w:type="dxa"/>
          </w:tcPr>
          <w:p w14:paraId="3615FF10" w14:textId="5F58F3E8" w:rsidR="00ED6FB9" w:rsidRPr="00ED6FB9" w:rsidRDefault="00ED6FB9" w:rsidP="00ED6FB9">
            <w:pPr>
              <w:rPr>
                <w:rStyle w:val="StyleLigne"/>
              </w:rPr>
            </w:pPr>
            <w:r>
              <w:rPr>
                <w:rStyle w:val="StyleDebutLigne"/>
              </w:rPr>
              <w:t xml:space="preserve">Places : </w:t>
            </w:r>
            <w:r>
              <w:rPr>
                <w:rStyle w:val="StyleLigne"/>
              </w:rPr>
              <w:t>20</w:t>
            </w:r>
          </w:p>
        </w:tc>
        <w:tc>
          <w:tcPr>
            <w:tcW w:w="523" w:type="dxa"/>
          </w:tcPr>
          <w:p w14:paraId="04E6EA39" w14:textId="77777777" w:rsidR="00ED6FB9" w:rsidRDefault="00ED6FB9" w:rsidP="00ED6FB9"/>
        </w:tc>
      </w:tr>
    </w:tbl>
    <w:p w14:paraId="4D08478D" w14:textId="72920530" w:rsidR="00ED6FB9" w:rsidRDefault="00ED6FB9" w:rsidP="00ED6FB9"/>
    <w:p w14:paraId="66DDF094" w14:textId="6B635E91" w:rsidR="00ED6FB9" w:rsidRDefault="00ED6FB9" w:rsidP="00ED6FB9"/>
    <w:p w14:paraId="5E2FC3BB" w14:textId="53D65CE6" w:rsidR="00ED6FB9" w:rsidRDefault="00ED6FB9" w:rsidP="00ED6FB9">
      <w:pPr>
        <w:pStyle w:val="Titre2"/>
      </w:pPr>
      <w:bookmarkStart w:id="3" w:name="_Toc144642564"/>
      <w:r>
        <w:t>FIL - FORMATIONS D'INITIATIVE LOCALE</w:t>
      </w:r>
      <w:bookmarkEnd w:id="3"/>
    </w:p>
    <w:p w14:paraId="3E5812CF" w14:textId="61B6CB41" w:rsidR="00ED6FB9" w:rsidRDefault="00ED6FB9" w:rsidP="00ED6FB9"/>
    <w:tbl>
      <w:tblPr>
        <w:tblStyle w:val="Grilledutableau"/>
        <w:tblW w:w="0" w:type="auto"/>
        <w:tblLook w:val="0600" w:firstRow="0" w:lastRow="0" w:firstColumn="0" w:lastColumn="0" w:noHBand="1" w:noVBand="1"/>
      </w:tblPr>
      <w:tblGrid>
        <w:gridCol w:w="9933"/>
        <w:gridCol w:w="523"/>
      </w:tblGrid>
      <w:tr w:rsidR="00ED6FB9" w14:paraId="724BDD92" w14:textId="77777777" w:rsidTr="00ED6FB9">
        <w:tc>
          <w:tcPr>
            <w:tcW w:w="9933" w:type="dxa"/>
            <w:shd w:val="clear" w:color="auto" w:fill="FFE599" w:themeFill="accent4" w:themeFillTint="66"/>
          </w:tcPr>
          <w:p w14:paraId="0E14347F" w14:textId="242A9FC3" w:rsidR="00ED6FB9" w:rsidRPr="00ED6FB9" w:rsidRDefault="00ED6FB9" w:rsidP="00ED6FB9">
            <w:r>
              <w:rPr>
                <w:b/>
              </w:rPr>
              <w:t>65553 - BEF16 : FIL VE-10</w:t>
            </w:r>
            <w:r>
              <w:t xml:space="preserve"> [23A0120037]</w:t>
            </w:r>
          </w:p>
        </w:tc>
        <w:tc>
          <w:tcPr>
            <w:tcW w:w="523" w:type="dxa"/>
            <w:shd w:val="clear" w:color="auto" w:fill="FFE599" w:themeFill="accent4" w:themeFillTint="66"/>
          </w:tcPr>
          <w:p w14:paraId="382EB112" w14:textId="77777777" w:rsidR="00ED6FB9" w:rsidRDefault="00ED6FB9" w:rsidP="00ED6FB9"/>
        </w:tc>
      </w:tr>
      <w:tr w:rsidR="00ED6FB9" w14:paraId="43268D97" w14:textId="77777777" w:rsidTr="00ED6FB9">
        <w:tc>
          <w:tcPr>
            <w:tcW w:w="9933" w:type="dxa"/>
          </w:tcPr>
          <w:p w14:paraId="638028AB" w14:textId="321B523E"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6A50110" w14:textId="77777777" w:rsidR="00ED6FB9" w:rsidRDefault="00ED6FB9" w:rsidP="00ED6FB9"/>
        </w:tc>
      </w:tr>
      <w:tr w:rsidR="00ED6FB9" w14:paraId="2B0ACA1B" w14:textId="77777777" w:rsidTr="00ED6FB9">
        <w:tc>
          <w:tcPr>
            <w:tcW w:w="9933" w:type="dxa"/>
          </w:tcPr>
          <w:p w14:paraId="3912BE56" w14:textId="6B86E273"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1F1CB2F9" w14:textId="77777777" w:rsidR="00ED6FB9" w:rsidRDefault="00ED6FB9" w:rsidP="00ED6FB9"/>
        </w:tc>
      </w:tr>
      <w:tr w:rsidR="00ED6FB9" w14:paraId="6D582581" w14:textId="77777777" w:rsidTr="00ED6FB9">
        <w:tc>
          <w:tcPr>
            <w:tcW w:w="9933" w:type="dxa"/>
          </w:tcPr>
          <w:p w14:paraId="57F84ADE" w14:textId="0CA0EA2F"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B5D176A" w14:textId="77777777" w:rsidR="00ED6FB9" w:rsidRDefault="00ED6FB9" w:rsidP="00ED6FB9"/>
        </w:tc>
      </w:tr>
      <w:tr w:rsidR="00ED6FB9" w14:paraId="24D84E89" w14:textId="77777777" w:rsidTr="00ED6FB9">
        <w:tc>
          <w:tcPr>
            <w:tcW w:w="9933" w:type="dxa"/>
          </w:tcPr>
          <w:p w14:paraId="69A3CA8F" w14:textId="2F1CB60E"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4B9EC42A" w14:textId="77777777" w:rsidR="00ED6FB9" w:rsidRDefault="00ED6FB9" w:rsidP="00ED6FB9"/>
        </w:tc>
      </w:tr>
      <w:tr w:rsidR="00ED6FB9" w14:paraId="5E95547F" w14:textId="77777777" w:rsidTr="00ED6FB9">
        <w:tc>
          <w:tcPr>
            <w:tcW w:w="9933" w:type="dxa"/>
          </w:tcPr>
          <w:p w14:paraId="194997FE" w14:textId="21A40393"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3758A3EC" w14:textId="77777777" w:rsidR="00ED6FB9" w:rsidRDefault="00ED6FB9" w:rsidP="00ED6FB9"/>
        </w:tc>
      </w:tr>
      <w:tr w:rsidR="00ED6FB9" w14:paraId="78E735E8" w14:textId="77777777" w:rsidTr="00ED6FB9">
        <w:tc>
          <w:tcPr>
            <w:tcW w:w="9933" w:type="dxa"/>
          </w:tcPr>
          <w:p w14:paraId="21D77C15" w14:textId="45B12A1A" w:rsidR="00ED6FB9" w:rsidRPr="00ED6FB9" w:rsidRDefault="00ED6FB9" w:rsidP="00ED6FB9">
            <w:pPr>
              <w:rPr>
                <w:rStyle w:val="StyleLigne"/>
              </w:rPr>
            </w:pPr>
            <w:r>
              <w:rPr>
                <w:rStyle w:val="StyleDebutLigne"/>
              </w:rPr>
              <w:t xml:space="preserve">Lien : </w:t>
            </w:r>
            <w:hyperlink r:id="rId18"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2BFF357" w14:textId="77777777" w:rsidR="00ED6FB9" w:rsidRDefault="00ED6FB9" w:rsidP="00ED6FB9"/>
        </w:tc>
      </w:tr>
      <w:tr w:rsidR="00ED6FB9" w14:paraId="186EEEB9" w14:textId="77777777" w:rsidTr="00ED6FB9">
        <w:tc>
          <w:tcPr>
            <w:tcW w:w="9933" w:type="dxa"/>
            <w:tcBorders>
              <w:bottom w:val="single" w:sz="4" w:space="0" w:color="auto"/>
            </w:tcBorders>
          </w:tcPr>
          <w:p w14:paraId="590BF54C" w14:textId="49522048"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ACE53BB" w14:textId="77777777" w:rsidR="00ED6FB9" w:rsidRDefault="00ED6FB9" w:rsidP="00ED6FB9"/>
        </w:tc>
      </w:tr>
      <w:tr w:rsidR="00ED6FB9" w14:paraId="48247C61" w14:textId="77777777" w:rsidTr="00ED6FB9">
        <w:tc>
          <w:tcPr>
            <w:tcW w:w="9933" w:type="dxa"/>
            <w:shd w:val="clear" w:color="auto" w:fill="FFE599" w:themeFill="accent4" w:themeFillTint="66"/>
          </w:tcPr>
          <w:p w14:paraId="72C8F51D" w14:textId="09E52A7E" w:rsidR="00ED6FB9" w:rsidRPr="00ED6FB9" w:rsidRDefault="00ED6FB9" w:rsidP="00ED6FB9">
            <w:r>
              <w:rPr>
                <w:b/>
              </w:rPr>
              <w:t>65547 - BEF16 : FIL VE-4</w:t>
            </w:r>
            <w:r>
              <w:t xml:space="preserve"> [23A0120037]</w:t>
            </w:r>
          </w:p>
        </w:tc>
        <w:tc>
          <w:tcPr>
            <w:tcW w:w="523" w:type="dxa"/>
            <w:shd w:val="clear" w:color="auto" w:fill="FFE599" w:themeFill="accent4" w:themeFillTint="66"/>
          </w:tcPr>
          <w:p w14:paraId="2270456F" w14:textId="77777777" w:rsidR="00ED6FB9" w:rsidRDefault="00ED6FB9" w:rsidP="00ED6FB9"/>
        </w:tc>
      </w:tr>
      <w:tr w:rsidR="00ED6FB9" w14:paraId="3C04A000" w14:textId="77777777" w:rsidTr="00ED6FB9">
        <w:tc>
          <w:tcPr>
            <w:tcW w:w="9933" w:type="dxa"/>
          </w:tcPr>
          <w:p w14:paraId="3AC472E6" w14:textId="6EDD1818"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D78BD58" w14:textId="77777777" w:rsidR="00ED6FB9" w:rsidRDefault="00ED6FB9" w:rsidP="00ED6FB9"/>
        </w:tc>
      </w:tr>
      <w:tr w:rsidR="00ED6FB9" w14:paraId="06C0CEC1" w14:textId="77777777" w:rsidTr="00ED6FB9">
        <w:tc>
          <w:tcPr>
            <w:tcW w:w="9933" w:type="dxa"/>
          </w:tcPr>
          <w:p w14:paraId="187B0156" w14:textId="13A1904C"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41EEF1D8" w14:textId="77777777" w:rsidR="00ED6FB9" w:rsidRDefault="00ED6FB9" w:rsidP="00ED6FB9"/>
        </w:tc>
      </w:tr>
      <w:tr w:rsidR="00ED6FB9" w14:paraId="05C347B2" w14:textId="77777777" w:rsidTr="00ED6FB9">
        <w:tc>
          <w:tcPr>
            <w:tcW w:w="9933" w:type="dxa"/>
          </w:tcPr>
          <w:p w14:paraId="2DC86914" w14:textId="282ADFBE"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C73E91F" w14:textId="77777777" w:rsidR="00ED6FB9" w:rsidRDefault="00ED6FB9" w:rsidP="00ED6FB9"/>
        </w:tc>
      </w:tr>
      <w:tr w:rsidR="00ED6FB9" w14:paraId="5BC4E434" w14:textId="77777777" w:rsidTr="00ED6FB9">
        <w:tc>
          <w:tcPr>
            <w:tcW w:w="9933" w:type="dxa"/>
          </w:tcPr>
          <w:p w14:paraId="2FA22DD7" w14:textId="2A390D06"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7BC55117" w14:textId="77777777" w:rsidR="00ED6FB9" w:rsidRDefault="00ED6FB9" w:rsidP="00ED6FB9"/>
        </w:tc>
      </w:tr>
      <w:tr w:rsidR="00ED6FB9" w14:paraId="214C27DC" w14:textId="77777777" w:rsidTr="00ED6FB9">
        <w:tc>
          <w:tcPr>
            <w:tcW w:w="9933" w:type="dxa"/>
          </w:tcPr>
          <w:p w14:paraId="2B737AAE" w14:textId="6DE894EA"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08362C3F" w14:textId="77777777" w:rsidR="00ED6FB9" w:rsidRDefault="00ED6FB9" w:rsidP="00ED6FB9"/>
        </w:tc>
      </w:tr>
      <w:tr w:rsidR="00ED6FB9" w14:paraId="4868D9B2" w14:textId="77777777" w:rsidTr="00ED6FB9">
        <w:tc>
          <w:tcPr>
            <w:tcW w:w="9933" w:type="dxa"/>
          </w:tcPr>
          <w:p w14:paraId="01A1D487" w14:textId="3396ACF2" w:rsidR="00ED6FB9" w:rsidRPr="00ED6FB9" w:rsidRDefault="00ED6FB9" w:rsidP="00ED6FB9">
            <w:pPr>
              <w:rPr>
                <w:rStyle w:val="StyleLigne"/>
              </w:rPr>
            </w:pPr>
            <w:r>
              <w:rPr>
                <w:rStyle w:val="StyleDebutLigne"/>
              </w:rPr>
              <w:lastRenderedPageBreak/>
              <w:t xml:space="preserve">Lien : </w:t>
            </w:r>
            <w:hyperlink r:id="rId19"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3862FBF6" w14:textId="77777777" w:rsidR="00ED6FB9" w:rsidRDefault="00ED6FB9" w:rsidP="00ED6FB9"/>
        </w:tc>
      </w:tr>
      <w:tr w:rsidR="00ED6FB9" w14:paraId="2F0F1A1F" w14:textId="77777777" w:rsidTr="00ED6FB9">
        <w:tc>
          <w:tcPr>
            <w:tcW w:w="9933" w:type="dxa"/>
            <w:tcBorders>
              <w:bottom w:val="single" w:sz="4" w:space="0" w:color="auto"/>
            </w:tcBorders>
          </w:tcPr>
          <w:p w14:paraId="797451FC" w14:textId="546B02E5"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E7A25F5" w14:textId="77777777" w:rsidR="00ED6FB9" w:rsidRDefault="00ED6FB9" w:rsidP="00ED6FB9"/>
        </w:tc>
      </w:tr>
      <w:tr w:rsidR="00ED6FB9" w14:paraId="3ACCF08E" w14:textId="77777777" w:rsidTr="00ED6FB9">
        <w:tc>
          <w:tcPr>
            <w:tcW w:w="9933" w:type="dxa"/>
            <w:shd w:val="clear" w:color="auto" w:fill="FFE599" w:themeFill="accent4" w:themeFillTint="66"/>
          </w:tcPr>
          <w:p w14:paraId="7169E350" w14:textId="41C678F1" w:rsidR="00ED6FB9" w:rsidRPr="00ED6FB9" w:rsidRDefault="00ED6FB9" w:rsidP="00ED6FB9">
            <w:r>
              <w:rPr>
                <w:b/>
              </w:rPr>
              <w:t>65548 - BEF16 : FIL VE-5</w:t>
            </w:r>
            <w:r>
              <w:t xml:space="preserve"> [23A0120037]</w:t>
            </w:r>
          </w:p>
        </w:tc>
        <w:tc>
          <w:tcPr>
            <w:tcW w:w="523" w:type="dxa"/>
            <w:shd w:val="clear" w:color="auto" w:fill="FFE599" w:themeFill="accent4" w:themeFillTint="66"/>
          </w:tcPr>
          <w:p w14:paraId="06425BEB" w14:textId="77777777" w:rsidR="00ED6FB9" w:rsidRDefault="00ED6FB9" w:rsidP="00ED6FB9"/>
        </w:tc>
      </w:tr>
      <w:tr w:rsidR="00ED6FB9" w14:paraId="2043CBB3" w14:textId="77777777" w:rsidTr="00ED6FB9">
        <w:tc>
          <w:tcPr>
            <w:tcW w:w="9933" w:type="dxa"/>
          </w:tcPr>
          <w:p w14:paraId="63355B8A" w14:textId="72B9CF7B"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105A2D0" w14:textId="77777777" w:rsidR="00ED6FB9" w:rsidRDefault="00ED6FB9" w:rsidP="00ED6FB9"/>
        </w:tc>
      </w:tr>
      <w:tr w:rsidR="00ED6FB9" w14:paraId="1087AB4A" w14:textId="77777777" w:rsidTr="00ED6FB9">
        <w:tc>
          <w:tcPr>
            <w:tcW w:w="9933" w:type="dxa"/>
          </w:tcPr>
          <w:p w14:paraId="63EA461A" w14:textId="52C6D1A9"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2D903681" w14:textId="77777777" w:rsidR="00ED6FB9" w:rsidRDefault="00ED6FB9" w:rsidP="00ED6FB9"/>
        </w:tc>
      </w:tr>
      <w:tr w:rsidR="00ED6FB9" w14:paraId="2A2920AF" w14:textId="77777777" w:rsidTr="00ED6FB9">
        <w:tc>
          <w:tcPr>
            <w:tcW w:w="9933" w:type="dxa"/>
          </w:tcPr>
          <w:p w14:paraId="3FC2E0BE" w14:textId="5759E95B"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234AEF8" w14:textId="77777777" w:rsidR="00ED6FB9" w:rsidRDefault="00ED6FB9" w:rsidP="00ED6FB9"/>
        </w:tc>
      </w:tr>
      <w:tr w:rsidR="00ED6FB9" w14:paraId="7AC580EF" w14:textId="77777777" w:rsidTr="00ED6FB9">
        <w:tc>
          <w:tcPr>
            <w:tcW w:w="9933" w:type="dxa"/>
          </w:tcPr>
          <w:p w14:paraId="06D7A315" w14:textId="32EF8268"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19981760" w14:textId="77777777" w:rsidR="00ED6FB9" w:rsidRDefault="00ED6FB9" w:rsidP="00ED6FB9"/>
        </w:tc>
      </w:tr>
      <w:tr w:rsidR="00ED6FB9" w14:paraId="4FCBAC46" w14:textId="77777777" w:rsidTr="00ED6FB9">
        <w:tc>
          <w:tcPr>
            <w:tcW w:w="9933" w:type="dxa"/>
          </w:tcPr>
          <w:p w14:paraId="05F04079" w14:textId="77905D41"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6CE607F1" w14:textId="77777777" w:rsidR="00ED6FB9" w:rsidRDefault="00ED6FB9" w:rsidP="00ED6FB9"/>
        </w:tc>
      </w:tr>
      <w:tr w:rsidR="00ED6FB9" w14:paraId="1BA0DCAF" w14:textId="77777777" w:rsidTr="00ED6FB9">
        <w:tc>
          <w:tcPr>
            <w:tcW w:w="9933" w:type="dxa"/>
          </w:tcPr>
          <w:p w14:paraId="539CDFDB" w14:textId="338EE1D9" w:rsidR="00ED6FB9" w:rsidRPr="00ED6FB9" w:rsidRDefault="00ED6FB9" w:rsidP="00ED6FB9">
            <w:pPr>
              <w:rPr>
                <w:rStyle w:val="StyleLigne"/>
              </w:rPr>
            </w:pPr>
            <w:r>
              <w:rPr>
                <w:rStyle w:val="StyleDebutLigne"/>
              </w:rPr>
              <w:t xml:space="preserve">Lien : </w:t>
            </w:r>
            <w:hyperlink r:id="rId20"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4444BA03" w14:textId="77777777" w:rsidR="00ED6FB9" w:rsidRDefault="00ED6FB9" w:rsidP="00ED6FB9"/>
        </w:tc>
      </w:tr>
      <w:tr w:rsidR="00ED6FB9" w14:paraId="11B4202B" w14:textId="77777777" w:rsidTr="00ED6FB9">
        <w:tc>
          <w:tcPr>
            <w:tcW w:w="9933" w:type="dxa"/>
            <w:tcBorders>
              <w:bottom w:val="single" w:sz="4" w:space="0" w:color="auto"/>
            </w:tcBorders>
          </w:tcPr>
          <w:p w14:paraId="053EE604" w14:textId="0CB64919"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90AE305" w14:textId="77777777" w:rsidR="00ED6FB9" w:rsidRDefault="00ED6FB9" w:rsidP="00ED6FB9"/>
        </w:tc>
      </w:tr>
      <w:tr w:rsidR="00ED6FB9" w14:paraId="20E1A8DB" w14:textId="77777777" w:rsidTr="00ED6FB9">
        <w:tc>
          <w:tcPr>
            <w:tcW w:w="9933" w:type="dxa"/>
            <w:shd w:val="clear" w:color="auto" w:fill="FFE599" w:themeFill="accent4" w:themeFillTint="66"/>
          </w:tcPr>
          <w:p w14:paraId="4642D3EF" w14:textId="6A7E72EA" w:rsidR="00ED6FB9" w:rsidRPr="00ED6FB9" w:rsidRDefault="00ED6FB9" w:rsidP="00ED6FB9">
            <w:r>
              <w:rPr>
                <w:b/>
              </w:rPr>
              <w:t>65549 - BEF16 : FIL VE-6</w:t>
            </w:r>
            <w:r>
              <w:t xml:space="preserve"> [23A0120037]</w:t>
            </w:r>
          </w:p>
        </w:tc>
        <w:tc>
          <w:tcPr>
            <w:tcW w:w="523" w:type="dxa"/>
            <w:shd w:val="clear" w:color="auto" w:fill="FFE599" w:themeFill="accent4" w:themeFillTint="66"/>
          </w:tcPr>
          <w:p w14:paraId="0CC94827" w14:textId="77777777" w:rsidR="00ED6FB9" w:rsidRDefault="00ED6FB9" w:rsidP="00ED6FB9"/>
        </w:tc>
      </w:tr>
      <w:tr w:rsidR="00ED6FB9" w14:paraId="410088A0" w14:textId="77777777" w:rsidTr="00ED6FB9">
        <w:tc>
          <w:tcPr>
            <w:tcW w:w="9933" w:type="dxa"/>
          </w:tcPr>
          <w:p w14:paraId="0C17A53D" w14:textId="2390F7A5"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22ADA2C" w14:textId="77777777" w:rsidR="00ED6FB9" w:rsidRDefault="00ED6FB9" w:rsidP="00ED6FB9"/>
        </w:tc>
      </w:tr>
      <w:tr w:rsidR="00ED6FB9" w14:paraId="5C53056A" w14:textId="77777777" w:rsidTr="00ED6FB9">
        <w:tc>
          <w:tcPr>
            <w:tcW w:w="9933" w:type="dxa"/>
          </w:tcPr>
          <w:p w14:paraId="4C863645" w14:textId="44A864AB"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53DCE53C" w14:textId="77777777" w:rsidR="00ED6FB9" w:rsidRDefault="00ED6FB9" w:rsidP="00ED6FB9"/>
        </w:tc>
      </w:tr>
      <w:tr w:rsidR="00ED6FB9" w14:paraId="37134637" w14:textId="77777777" w:rsidTr="00ED6FB9">
        <w:tc>
          <w:tcPr>
            <w:tcW w:w="9933" w:type="dxa"/>
          </w:tcPr>
          <w:p w14:paraId="78038C72" w14:textId="052BFC88"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B2FE28E" w14:textId="77777777" w:rsidR="00ED6FB9" w:rsidRDefault="00ED6FB9" w:rsidP="00ED6FB9"/>
        </w:tc>
      </w:tr>
      <w:tr w:rsidR="00ED6FB9" w14:paraId="61BEAA00" w14:textId="77777777" w:rsidTr="00ED6FB9">
        <w:tc>
          <w:tcPr>
            <w:tcW w:w="9933" w:type="dxa"/>
          </w:tcPr>
          <w:p w14:paraId="797983A5" w14:textId="6E355373"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45BC3EB6" w14:textId="77777777" w:rsidR="00ED6FB9" w:rsidRDefault="00ED6FB9" w:rsidP="00ED6FB9"/>
        </w:tc>
      </w:tr>
      <w:tr w:rsidR="00ED6FB9" w14:paraId="2795CC56" w14:textId="77777777" w:rsidTr="00ED6FB9">
        <w:tc>
          <w:tcPr>
            <w:tcW w:w="9933" w:type="dxa"/>
          </w:tcPr>
          <w:p w14:paraId="6A8CB2B1" w14:textId="41FE8C6C"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32B01156" w14:textId="77777777" w:rsidR="00ED6FB9" w:rsidRDefault="00ED6FB9" w:rsidP="00ED6FB9"/>
        </w:tc>
      </w:tr>
      <w:tr w:rsidR="00ED6FB9" w14:paraId="08F1D584" w14:textId="77777777" w:rsidTr="00ED6FB9">
        <w:tc>
          <w:tcPr>
            <w:tcW w:w="9933" w:type="dxa"/>
          </w:tcPr>
          <w:p w14:paraId="38CCCCA5" w14:textId="55DC0693" w:rsidR="00ED6FB9" w:rsidRPr="00ED6FB9" w:rsidRDefault="00ED6FB9" w:rsidP="00ED6FB9">
            <w:pPr>
              <w:rPr>
                <w:rStyle w:val="StyleLigne"/>
              </w:rPr>
            </w:pPr>
            <w:r>
              <w:rPr>
                <w:rStyle w:val="StyleDebutLigne"/>
              </w:rPr>
              <w:t xml:space="preserve">Lien : </w:t>
            </w:r>
            <w:hyperlink r:id="rId21"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23D3A1C5" w14:textId="77777777" w:rsidR="00ED6FB9" w:rsidRDefault="00ED6FB9" w:rsidP="00ED6FB9"/>
        </w:tc>
      </w:tr>
      <w:tr w:rsidR="00ED6FB9" w14:paraId="5162F6FA" w14:textId="77777777" w:rsidTr="00ED6FB9">
        <w:tc>
          <w:tcPr>
            <w:tcW w:w="9933" w:type="dxa"/>
            <w:tcBorders>
              <w:bottom w:val="single" w:sz="4" w:space="0" w:color="auto"/>
            </w:tcBorders>
          </w:tcPr>
          <w:p w14:paraId="4098DF5A" w14:textId="770EDDEF"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3BD5497" w14:textId="77777777" w:rsidR="00ED6FB9" w:rsidRDefault="00ED6FB9" w:rsidP="00ED6FB9"/>
        </w:tc>
      </w:tr>
      <w:tr w:rsidR="00ED6FB9" w14:paraId="35190031" w14:textId="77777777" w:rsidTr="00ED6FB9">
        <w:tc>
          <w:tcPr>
            <w:tcW w:w="9933" w:type="dxa"/>
            <w:shd w:val="clear" w:color="auto" w:fill="FFE599" w:themeFill="accent4" w:themeFillTint="66"/>
          </w:tcPr>
          <w:p w14:paraId="5CA9B1A8" w14:textId="12FD40C6" w:rsidR="00ED6FB9" w:rsidRPr="00ED6FB9" w:rsidRDefault="00ED6FB9" w:rsidP="00ED6FB9">
            <w:r>
              <w:rPr>
                <w:b/>
              </w:rPr>
              <w:t>65550 - BEF16 : FIL VE-7</w:t>
            </w:r>
            <w:r>
              <w:t xml:space="preserve"> [23A0120037]</w:t>
            </w:r>
          </w:p>
        </w:tc>
        <w:tc>
          <w:tcPr>
            <w:tcW w:w="523" w:type="dxa"/>
            <w:shd w:val="clear" w:color="auto" w:fill="FFE599" w:themeFill="accent4" w:themeFillTint="66"/>
          </w:tcPr>
          <w:p w14:paraId="751155E4" w14:textId="77777777" w:rsidR="00ED6FB9" w:rsidRDefault="00ED6FB9" w:rsidP="00ED6FB9"/>
        </w:tc>
      </w:tr>
      <w:tr w:rsidR="00ED6FB9" w14:paraId="20D5A19D" w14:textId="77777777" w:rsidTr="00ED6FB9">
        <w:tc>
          <w:tcPr>
            <w:tcW w:w="9933" w:type="dxa"/>
          </w:tcPr>
          <w:p w14:paraId="1B293517" w14:textId="664D37F5"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6E66C4E" w14:textId="77777777" w:rsidR="00ED6FB9" w:rsidRDefault="00ED6FB9" w:rsidP="00ED6FB9"/>
        </w:tc>
      </w:tr>
      <w:tr w:rsidR="00ED6FB9" w14:paraId="26CB5F88" w14:textId="77777777" w:rsidTr="00ED6FB9">
        <w:tc>
          <w:tcPr>
            <w:tcW w:w="9933" w:type="dxa"/>
          </w:tcPr>
          <w:p w14:paraId="3EA5BD22" w14:textId="386465A1"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7755848F" w14:textId="77777777" w:rsidR="00ED6FB9" w:rsidRDefault="00ED6FB9" w:rsidP="00ED6FB9"/>
        </w:tc>
      </w:tr>
      <w:tr w:rsidR="00ED6FB9" w14:paraId="438AA744" w14:textId="77777777" w:rsidTr="00ED6FB9">
        <w:tc>
          <w:tcPr>
            <w:tcW w:w="9933" w:type="dxa"/>
          </w:tcPr>
          <w:p w14:paraId="631CA85D" w14:textId="323147E8"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5D73EE52" w14:textId="77777777" w:rsidR="00ED6FB9" w:rsidRDefault="00ED6FB9" w:rsidP="00ED6FB9"/>
        </w:tc>
      </w:tr>
      <w:tr w:rsidR="00ED6FB9" w14:paraId="73DC08A5" w14:textId="77777777" w:rsidTr="00ED6FB9">
        <w:tc>
          <w:tcPr>
            <w:tcW w:w="9933" w:type="dxa"/>
          </w:tcPr>
          <w:p w14:paraId="393FAFA0" w14:textId="50E4D0D0"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5B415162" w14:textId="77777777" w:rsidR="00ED6FB9" w:rsidRDefault="00ED6FB9" w:rsidP="00ED6FB9"/>
        </w:tc>
      </w:tr>
      <w:tr w:rsidR="00ED6FB9" w14:paraId="7E9754F2" w14:textId="77777777" w:rsidTr="00ED6FB9">
        <w:tc>
          <w:tcPr>
            <w:tcW w:w="9933" w:type="dxa"/>
          </w:tcPr>
          <w:p w14:paraId="5B449F4C" w14:textId="229F72A5"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729FFC1A" w14:textId="77777777" w:rsidR="00ED6FB9" w:rsidRDefault="00ED6FB9" w:rsidP="00ED6FB9"/>
        </w:tc>
      </w:tr>
      <w:tr w:rsidR="00ED6FB9" w14:paraId="2495060E" w14:textId="77777777" w:rsidTr="00ED6FB9">
        <w:tc>
          <w:tcPr>
            <w:tcW w:w="9933" w:type="dxa"/>
          </w:tcPr>
          <w:p w14:paraId="0EA2D083" w14:textId="549D1C8E" w:rsidR="00ED6FB9" w:rsidRPr="00ED6FB9" w:rsidRDefault="00ED6FB9" w:rsidP="00ED6FB9">
            <w:pPr>
              <w:rPr>
                <w:rStyle w:val="StyleLigne"/>
              </w:rPr>
            </w:pPr>
            <w:r>
              <w:rPr>
                <w:rStyle w:val="StyleDebutLigne"/>
              </w:rPr>
              <w:t xml:space="preserve">Lien : </w:t>
            </w:r>
            <w:hyperlink r:id="rId22"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1725EA2A" w14:textId="77777777" w:rsidR="00ED6FB9" w:rsidRDefault="00ED6FB9" w:rsidP="00ED6FB9"/>
        </w:tc>
      </w:tr>
      <w:tr w:rsidR="00ED6FB9" w14:paraId="4AC75DAB" w14:textId="77777777" w:rsidTr="00ED6FB9">
        <w:tc>
          <w:tcPr>
            <w:tcW w:w="9933" w:type="dxa"/>
            <w:tcBorders>
              <w:bottom w:val="single" w:sz="4" w:space="0" w:color="auto"/>
            </w:tcBorders>
          </w:tcPr>
          <w:p w14:paraId="041614CA" w14:textId="5A0B2DC6"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E284AB8" w14:textId="77777777" w:rsidR="00ED6FB9" w:rsidRDefault="00ED6FB9" w:rsidP="00ED6FB9"/>
        </w:tc>
      </w:tr>
      <w:tr w:rsidR="00ED6FB9" w14:paraId="23662593" w14:textId="77777777" w:rsidTr="00ED6FB9">
        <w:tc>
          <w:tcPr>
            <w:tcW w:w="9933" w:type="dxa"/>
            <w:shd w:val="clear" w:color="auto" w:fill="FFE599" w:themeFill="accent4" w:themeFillTint="66"/>
          </w:tcPr>
          <w:p w14:paraId="5D614761" w14:textId="52F4B3B9" w:rsidR="00ED6FB9" w:rsidRPr="00ED6FB9" w:rsidRDefault="00ED6FB9" w:rsidP="00ED6FB9">
            <w:r>
              <w:rPr>
                <w:b/>
              </w:rPr>
              <w:t>65551 - BEF16 : FIL VE-8</w:t>
            </w:r>
            <w:r>
              <w:t xml:space="preserve"> [23A0120037]</w:t>
            </w:r>
          </w:p>
        </w:tc>
        <w:tc>
          <w:tcPr>
            <w:tcW w:w="523" w:type="dxa"/>
            <w:shd w:val="clear" w:color="auto" w:fill="FFE599" w:themeFill="accent4" w:themeFillTint="66"/>
          </w:tcPr>
          <w:p w14:paraId="77FC4168" w14:textId="77777777" w:rsidR="00ED6FB9" w:rsidRDefault="00ED6FB9" w:rsidP="00ED6FB9"/>
        </w:tc>
      </w:tr>
      <w:tr w:rsidR="00ED6FB9" w14:paraId="6659063A" w14:textId="77777777" w:rsidTr="00ED6FB9">
        <w:tc>
          <w:tcPr>
            <w:tcW w:w="9933" w:type="dxa"/>
          </w:tcPr>
          <w:p w14:paraId="20BC365F" w14:textId="58D0EE68"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F7E964D" w14:textId="77777777" w:rsidR="00ED6FB9" w:rsidRDefault="00ED6FB9" w:rsidP="00ED6FB9"/>
        </w:tc>
      </w:tr>
      <w:tr w:rsidR="00ED6FB9" w14:paraId="55EAD119" w14:textId="77777777" w:rsidTr="00ED6FB9">
        <w:tc>
          <w:tcPr>
            <w:tcW w:w="9933" w:type="dxa"/>
          </w:tcPr>
          <w:p w14:paraId="0050BB76" w14:textId="3B0A128E"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34344FEC" w14:textId="77777777" w:rsidR="00ED6FB9" w:rsidRDefault="00ED6FB9" w:rsidP="00ED6FB9"/>
        </w:tc>
      </w:tr>
      <w:tr w:rsidR="00ED6FB9" w14:paraId="19A48E8A" w14:textId="77777777" w:rsidTr="00ED6FB9">
        <w:tc>
          <w:tcPr>
            <w:tcW w:w="9933" w:type="dxa"/>
          </w:tcPr>
          <w:p w14:paraId="2C64956F" w14:textId="3E4255CA"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9C585A3" w14:textId="77777777" w:rsidR="00ED6FB9" w:rsidRDefault="00ED6FB9" w:rsidP="00ED6FB9"/>
        </w:tc>
      </w:tr>
      <w:tr w:rsidR="00ED6FB9" w14:paraId="45DD5A1F" w14:textId="77777777" w:rsidTr="00ED6FB9">
        <w:tc>
          <w:tcPr>
            <w:tcW w:w="9933" w:type="dxa"/>
          </w:tcPr>
          <w:p w14:paraId="58FD132E" w14:textId="257D2466"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7FD5BDC0" w14:textId="77777777" w:rsidR="00ED6FB9" w:rsidRDefault="00ED6FB9" w:rsidP="00ED6FB9"/>
        </w:tc>
      </w:tr>
      <w:tr w:rsidR="00ED6FB9" w14:paraId="6EB257E3" w14:textId="77777777" w:rsidTr="00ED6FB9">
        <w:tc>
          <w:tcPr>
            <w:tcW w:w="9933" w:type="dxa"/>
          </w:tcPr>
          <w:p w14:paraId="57D73C57" w14:textId="4E435824"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7732B0B7" w14:textId="77777777" w:rsidR="00ED6FB9" w:rsidRDefault="00ED6FB9" w:rsidP="00ED6FB9"/>
        </w:tc>
      </w:tr>
      <w:tr w:rsidR="00ED6FB9" w14:paraId="0B83FFCE" w14:textId="77777777" w:rsidTr="00ED6FB9">
        <w:tc>
          <w:tcPr>
            <w:tcW w:w="9933" w:type="dxa"/>
          </w:tcPr>
          <w:p w14:paraId="4AE27F99" w14:textId="4B81A409" w:rsidR="00ED6FB9" w:rsidRPr="00ED6FB9" w:rsidRDefault="00ED6FB9" w:rsidP="00ED6FB9">
            <w:pPr>
              <w:rPr>
                <w:rStyle w:val="StyleLigne"/>
              </w:rPr>
            </w:pPr>
            <w:r>
              <w:rPr>
                <w:rStyle w:val="StyleDebutLigne"/>
              </w:rPr>
              <w:t xml:space="preserve">Lien : </w:t>
            </w:r>
            <w:hyperlink r:id="rId23"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E45EC38" w14:textId="77777777" w:rsidR="00ED6FB9" w:rsidRDefault="00ED6FB9" w:rsidP="00ED6FB9"/>
        </w:tc>
      </w:tr>
      <w:tr w:rsidR="00ED6FB9" w14:paraId="67DB2981" w14:textId="77777777" w:rsidTr="00ED6FB9">
        <w:tc>
          <w:tcPr>
            <w:tcW w:w="9933" w:type="dxa"/>
            <w:tcBorders>
              <w:bottom w:val="single" w:sz="4" w:space="0" w:color="auto"/>
            </w:tcBorders>
          </w:tcPr>
          <w:p w14:paraId="61F94532" w14:textId="65F12B9C"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2E07452" w14:textId="77777777" w:rsidR="00ED6FB9" w:rsidRDefault="00ED6FB9" w:rsidP="00ED6FB9"/>
        </w:tc>
      </w:tr>
      <w:tr w:rsidR="00ED6FB9" w14:paraId="1548783C" w14:textId="77777777" w:rsidTr="00ED6FB9">
        <w:tc>
          <w:tcPr>
            <w:tcW w:w="9933" w:type="dxa"/>
            <w:shd w:val="clear" w:color="auto" w:fill="FFE599" w:themeFill="accent4" w:themeFillTint="66"/>
          </w:tcPr>
          <w:p w14:paraId="5DD43126" w14:textId="05BCD438" w:rsidR="00ED6FB9" w:rsidRPr="00ED6FB9" w:rsidRDefault="00ED6FB9" w:rsidP="00ED6FB9">
            <w:r>
              <w:rPr>
                <w:b/>
              </w:rPr>
              <w:t>65552 - BEF16 : FIL VE-9</w:t>
            </w:r>
            <w:r>
              <w:t xml:space="preserve"> [23A0120037]</w:t>
            </w:r>
          </w:p>
        </w:tc>
        <w:tc>
          <w:tcPr>
            <w:tcW w:w="523" w:type="dxa"/>
            <w:shd w:val="clear" w:color="auto" w:fill="FFE599" w:themeFill="accent4" w:themeFillTint="66"/>
          </w:tcPr>
          <w:p w14:paraId="306E5F3D" w14:textId="77777777" w:rsidR="00ED6FB9" w:rsidRDefault="00ED6FB9" w:rsidP="00ED6FB9"/>
        </w:tc>
      </w:tr>
      <w:tr w:rsidR="00ED6FB9" w14:paraId="367F18E1" w14:textId="77777777" w:rsidTr="00ED6FB9">
        <w:tc>
          <w:tcPr>
            <w:tcW w:w="9933" w:type="dxa"/>
          </w:tcPr>
          <w:p w14:paraId="18395DCE" w14:textId="2AFA4276"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BD070AA" w14:textId="77777777" w:rsidR="00ED6FB9" w:rsidRDefault="00ED6FB9" w:rsidP="00ED6FB9"/>
        </w:tc>
      </w:tr>
      <w:tr w:rsidR="00ED6FB9" w14:paraId="5B823910" w14:textId="77777777" w:rsidTr="00ED6FB9">
        <w:tc>
          <w:tcPr>
            <w:tcW w:w="9933" w:type="dxa"/>
          </w:tcPr>
          <w:p w14:paraId="44EA319A" w14:textId="389C59FC"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677DADD2" w14:textId="77777777" w:rsidR="00ED6FB9" w:rsidRDefault="00ED6FB9" w:rsidP="00ED6FB9"/>
        </w:tc>
      </w:tr>
      <w:tr w:rsidR="00ED6FB9" w14:paraId="4F0F20F5" w14:textId="77777777" w:rsidTr="00ED6FB9">
        <w:tc>
          <w:tcPr>
            <w:tcW w:w="9933" w:type="dxa"/>
          </w:tcPr>
          <w:p w14:paraId="2DD40A9B" w14:textId="454F6824"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AA7B673" w14:textId="77777777" w:rsidR="00ED6FB9" w:rsidRDefault="00ED6FB9" w:rsidP="00ED6FB9"/>
        </w:tc>
      </w:tr>
      <w:tr w:rsidR="00ED6FB9" w14:paraId="7FCCAB32" w14:textId="77777777" w:rsidTr="00ED6FB9">
        <w:tc>
          <w:tcPr>
            <w:tcW w:w="9933" w:type="dxa"/>
          </w:tcPr>
          <w:p w14:paraId="12704647" w14:textId="474DCC41"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7844BB26" w14:textId="77777777" w:rsidR="00ED6FB9" w:rsidRDefault="00ED6FB9" w:rsidP="00ED6FB9"/>
        </w:tc>
      </w:tr>
      <w:tr w:rsidR="00ED6FB9" w14:paraId="2E6FD5FA" w14:textId="77777777" w:rsidTr="00ED6FB9">
        <w:tc>
          <w:tcPr>
            <w:tcW w:w="9933" w:type="dxa"/>
          </w:tcPr>
          <w:p w14:paraId="69D089E2" w14:textId="6A2994EF"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00469286" w14:textId="77777777" w:rsidR="00ED6FB9" w:rsidRDefault="00ED6FB9" w:rsidP="00ED6FB9"/>
        </w:tc>
      </w:tr>
      <w:tr w:rsidR="00ED6FB9" w14:paraId="5BDF77E4" w14:textId="77777777" w:rsidTr="00ED6FB9">
        <w:tc>
          <w:tcPr>
            <w:tcW w:w="9933" w:type="dxa"/>
          </w:tcPr>
          <w:p w14:paraId="1370B39D" w14:textId="7535E8C5" w:rsidR="00ED6FB9" w:rsidRPr="00ED6FB9" w:rsidRDefault="00ED6FB9" w:rsidP="00ED6FB9">
            <w:pPr>
              <w:rPr>
                <w:rStyle w:val="StyleLigne"/>
              </w:rPr>
            </w:pPr>
            <w:r>
              <w:rPr>
                <w:rStyle w:val="StyleDebutLigne"/>
              </w:rPr>
              <w:t xml:space="preserve">Lien : </w:t>
            </w:r>
            <w:hyperlink r:id="rId24"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5A73D17" w14:textId="77777777" w:rsidR="00ED6FB9" w:rsidRDefault="00ED6FB9" w:rsidP="00ED6FB9"/>
        </w:tc>
      </w:tr>
      <w:tr w:rsidR="00ED6FB9" w14:paraId="1C0ADCE1" w14:textId="77777777" w:rsidTr="00ED6FB9">
        <w:tc>
          <w:tcPr>
            <w:tcW w:w="9933" w:type="dxa"/>
            <w:tcBorders>
              <w:bottom w:val="single" w:sz="4" w:space="0" w:color="auto"/>
            </w:tcBorders>
          </w:tcPr>
          <w:p w14:paraId="27074C2F" w14:textId="31CB34C9"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E025F32" w14:textId="77777777" w:rsidR="00ED6FB9" w:rsidRDefault="00ED6FB9" w:rsidP="00ED6FB9"/>
        </w:tc>
      </w:tr>
      <w:tr w:rsidR="00ED6FB9" w14:paraId="3DC31FB0" w14:textId="77777777" w:rsidTr="00ED6FB9">
        <w:tc>
          <w:tcPr>
            <w:tcW w:w="9933" w:type="dxa"/>
            <w:shd w:val="clear" w:color="auto" w:fill="FFE599" w:themeFill="accent4" w:themeFillTint="66"/>
          </w:tcPr>
          <w:p w14:paraId="67C863CD" w14:textId="41733929" w:rsidR="00ED6FB9" w:rsidRPr="00ED6FB9" w:rsidRDefault="00ED6FB9" w:rsidP="00ED6FB9">
            <w:r>
              <w:rPr>
                <w:b/>
              </w:rPr>
              <w:t>65546 - BEF16 : LE THILLOT CLG JULES FERRY EVALUATION</w:t>
            </w:r>
            <w:r>
              <w:t xml:space="preserve"> [23A0120037]</w:t>
            </w:r>
          </w:p>
        </w:tc>
        <w:tc>
          <w:tcPr>
            <w:tcW w:w="523" w:type="dxa"/>
            <w:shd w:val="clear" w:color="auto" w:fill="FFE599" w:themeFill="accent4" w:themeFillTint="66"/>
          </w:tcPr>
          <w:p w14:paraId="0DA994EE" w14:textId="77777777" w:rsidR="00ED6FB9" w:rsidRDefault="00ED6FB9" w:rsidP="00ED6FB9"/>
        </w:tc>
      </w:tr>
      <w:tr w:rsidR="00ED6FB9" w14:paraId="535EFF34" w14:textId="77777777" w:rsidTr="00ED6FB9">
        <w:tc>
          <w:tcPr>
            <w:tcW w:w="9933" w:type="dxa"/>
          </w:tcPr>
          <w:p w14:paraId="01A389BE" w14:textId="3B9B4423"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9E7F997" w14:textId="77777777" w:rsidR="00ED6FB9" w:rsidRDefault="00ED6FB9" w:rsidP="00ED6FB9"/>
        </w:tc>
      </w:tr>
      <w:tr w:rsidR="00ED6FB9" w14:paraId="0B11875D" w14:textId="77777777" w:rsidTr="00ED6FB9">
        <w:tc>
          <w:tcPr>
            <w:tcW w:w="9933" w:type="dxa"/>
          </w:tcPr>
          <w:p w14:paraId="7E71621A" w14:textId="49AEFD47"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5ECD7515" w14:textId="77777777" w:rsidR="00ED6FB9" w:rsidRDefault="00ED6FB9" w:rsidP="00ED6FB9"/>
        </w:tc>
      </w:tr>
      <w:tr w:rsidR="00ED6FB9" w14:paraId="6C375099" w14:textId="77777777" w:rsidTr="00ED6FB9">
        <w:tc>
          <w:tcPr>
            <w:tcW w:w="9933" w:type="dxa"/>
          </w:tcPr>
          <w:p w14:paraId="3A82C15E" w14:textId="3B63BDCD"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5411109" w14:textId="77777777" w:rsidR="00ED6FB9" w:rsidRDefault="00ED6FB9" w:rsidP="00ED6FB9"/>
        </w:tc>
      </w:tr>
      <w:tr w:rsidR="00ED6FB9" w14:paraId="12BA020C" w14:textId="77777777" w:rsidTr="00ED6FB9">
        <w:tc>
          <w:tcPr>
            <w:tcW w:w="9933" w:type="dxa"/>
          </w:tcPr>
          <w:p w14:paraId="211BDE9E" w14:textId="3A4E6844"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45380F91" w14:textId="77777777" w:rsidR="00ED6FB9" w:rsidRDefault="00ED6FB9" w:rsidP="00ED6FB9"/>
        </w:tc>
      </w:tr>
      <w:tr w:rsidR="00ED6FB9" w14:paraId="7AB7A260" w14:textId="77777777" w:rsidTr="00ED6FB9">
        <w:tc>
          <w:tcPr>
            <w:tcW w:w="9933" w:type="dxa"/>
          </w:tcPr>
          <w:p w14:paraId="04ED4E12" w14:textId="2139E5D3"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1ED8B580" w14:textId="77777777" w:rsidR="00ED6FB9" w:rsidRDefault="00ED6FB9" w:rsidP="00ED6FB9"/>
        </w:tc>
      </w:tr>
      <w:tr w:rsidR="00ED6FB9" w14:paraId="24C7F8AE" w14:textId="77777777" w:rsidTr="00ED6FB9">
        <w:tc>
          <w:tcPr>
            <w:tcW w:w="9933" w:type="dxa"/>
          </w:tcPr>
          <w:p w14:paraId="71DD2386" w14:textId="3DA4B7F2" w:rsidR="00ED6FB9" w:rsidRPr="00ED6FB9" w:rsidRDefault="00ED6FB9" w:rsidP="00ED6FB9">
            <w:pPr>
              <w:rPr>
                <w:rStyle w:val="StyleLigne"/>
              </w:rPr>
            </w:pPr>
            <w:r>
              <w:rPr>
                <w:rStyle w:val="StyleDebutLigne"/>
              </w:rPr>
              <w:t xml:space="preserve">Lien : </w:t>
            </w:r>
            <w:hyperlink r:id="rId25"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4BA8C630" w14:textId="77777777" w:rsidR="00ED6FB9" w:rsidRDefault="00ED6FB9" w:rsidP="00ED6FB9"/>
        </w:tc>
      </w:tr>
      <w:tr w:rsidR="00ED6FB9" w14:paraId="77F7105D" w14:textId="77777777" w:rsidTr="00ED6FB9">
        <w:tc>
          <w:tcPr>
            <w:tcW w:w="9933" w:type="dxa"/>
            <w:tcBorders>
              <w:bottom w:val="single" w:sz="4" w:space="0" w:color="auto"/>
            </w:tcBorders>
          </w:tcPr>
          <w:p w14:paraId="269BEB80" w14:textId="51D7A91C"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6A6617F" w14:textId="77777777" w:rsidR="00ED6FB9" w:rsidRDefault="00ED6FB9" w:rsidP="00ED6FB9"/>
        </w:tc>
      </w:tr>
      <w:tr w:rsidR="00ED6FB9" w14:paraId="7B23EED0" w14:textId="77777777" w:rsidTr="00ED6FB9">
        <w:tc>
          <w:tcPr>
            <w:tcW w:w="9933" w:type="dxa"/>
            <w:shd w:val="clear" w:color="auto" w:fill="FFE599" w:themeFill="accent4" w:themeFillTint="66"/>
          </w:tcPr>
          <w:p w14:paraId="5C3BA7B6" w14:textId="0BC5B33F" w:rsidR="00ED6FB9" w:rsidRPr="00ED6FB9" w:rsidRDefault="00ED6FB9" w:rsidP="00ED6FB9">
            <w:r>
              <w:rPr>
                <w:b/>
              </w:rPr>
              <w:t>65544 - BEF16 : RAON L'ETAPE CLG PASTEUR CONTINUITE PEDA</w:t>
            </w:r>
            <w:r>
              <w:t xml:space="preserve"> [23A0120037]</w:t>
            </w:r>
          </w:p>
        </w:tc>
        <w:tc>
          <w:tcPr>
            <w:tcW w:w="523" w:type="dxa"/>
            <w:shd w:val="clear" w:color="auto" w:fill="FFE599" w:themeFill="accent4" w:themeFillTint="66"/>
          </w:tcPr>
          <w:p w14:paraId="779DC88E" w14:textId="77777777" w:rsidR="00ED6FB9" w:rsidRDefault="00ED6FB9" w:rsidP="00ED6FB9"/>
        </w:tc>
      </w:tr>
      <w:tr w:rsidR="00ED6FB9" w14:paraId="1E645B90" w14:textId="77777777" w:rsidTr="00ED6FB9">
        <w:tc>
          <w:tcPr>
            <w:tcW w:w="9933" w:type="dxa"/>
          </w:tcPr>
          <w:p w14:paraId="2C8D8BE3" w14:textId="79C7B882"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D3C53B6" w14:textId="77777777" w:rsidR="00ED6FB9" w:rsidRDefault="00ED6FB9" w:rsidP="00ED6FB9"/>
        </w:tc>
      </w:tr>
      <w:tr w:rsidR="00ED6FB9" w14:paraId="487B2E25" w14:textId="77777777" w:rsidTr="00ED6FB9">
        <w:tc>
          <w:tcPr>
            <w:tcW w:w="9933" w:type="dxa"/>
          </w:tcPr>
          <w:p w14:paraId="0B19731D" w14:textId="20A576C7"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6A61E42B" w14:textId="77777777" w:rsidR="00ED6FB9" w:rsidRDefault="00ED6FB9" w:rsidP="00ED6FB9"/>
        </w:tc>
      </w:tr>
      <w:tr w:rsidR="00ED6FB9" w14:paraId="6DD870A5" w14:textId="77777777" w:rsidTr="00ED6FB9">
        <w:tc>
          <w:tcPr>
            <w:tcW w:w="9933" w:type="dxa"/>
          </w:tcPr>
          <w:p w14:paraId="38A62A31" w14:textId="22811345" w:rsidR="00ED6FB9" w:rsidRPr="00ED6FB9" w:rsidRDefault="00ED6FB9" w:rsidP="00ED6FB9">
            <w:pPr>
              <w:rPr>
                <w:rStyle w:val="StyleLigne"/>
              </w:rPr>
            </w:pPr>
            <w:r>
              <w:rPr>
                <w:rStyle w:val="StyleDebutLigne"/>
              </w:rPr>
              <w:lastRenderedPageBreak/>
              <w:t xml:space="preserve">Public à qui s'adresse la formation : </w:t>
            </w:r>
            <w:r>
              <w:rPr>
                <w:rStyle w:val="StyleLigne"/>
              </w:rPr>
              <w:t>Equipe inter-catégorielle d'établissement</w:t>
            </w:r>
          </w:p>
        </w:tc>
        <w:tc>
          <w:tcPr>
            <w:tcW w:w="523" w:type="dxa"/>
          </w:tcPr>
          <w:p w14:paraId="59AD7117" w14:textId="77777777" w:rsidR="00ED6FB9" w:rsidRDefault="00ED6FB9" w:rsidP="00ED6FB9"/>
        </w:tc>
      </w:tr>
      <w:tr w:rsidR="00ED6FB9" w14:paraId="659CF8E9" w14:textId="77777777" w:rsidTr="00ED6FB9">
        <w:tc>
          <w:tcPr>
            <w:tcW w:w="9933" w:type="dxa"/>
          </w:tcPr>
          <w:p w14:paraId="23665C5C" w14:textId="6D60F2E8"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28F1F6FC" w14:textId="77777777" w:rsidR="00ED6FB9" w:rsidRDefault="00ED6FB9" w:rsidP="00ED6FB9"/>
        </w:tc>
      </w:tr>
      <w:tr w:rsidR="00ED6FB9" w14:paraId="606625D7" w14:textId="77777777" w:rsidTr="00ED6FB9">
        <w:tc>
          <w:tcPr>
            <w:tcW w:w="9933" w:type="dxa"/>
          </w:tcPr>
          <w:p w14:paraId="5205FAE7" w14:textId="130C2BCC"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4A775E36" w14:textId="77777777" w:rsidR="00ED6FB9" w:rsidRDefault="00ED6FB9" w:rsidP="00ED6FB9"/>
        </w:tc>
      </w:tr>
      <w:tr w:rsidR="00ED6FB9" w14:paraId="452A3FD1" w14:textId="77777777" w:rsidTr="00ED6FB9">
        <w:tc>
          <w:tcPr>
            <w:tcW w:w="9933" w:type="dxa"/>
          </w:tcPr>
          <w:p w14:paraId="49C69C58" w14:textId="11DDEF61" w:rsidR="00ED6FB9" w:rsidRPr="00ED6FB9" w:rsidRDefault="00ED6FB9" w:rsidP="00ED6FB9">
            <w:pPr>
              <w:rPr>
                <w:rStyle w:val="StyleLigne"/>
              </w:rPr>
            </w:pPr>
            <w:r>
              <w:rPr>
                <w:rStyle w:val="StyleDebutLigne"/>
              </w:rPr>
              <w:t xml:space="preserve">Lien : </w:t>
            </w:r>
            <w:hyperlink r:id="rId26"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368C3BE" w14:textId="77777777" w:rsidR="00ED6FB9" w:rsidRDefault="00ED6FB9" w:rsidP="00ED6FB9"/>
        </w:tc>
      </w:tr>
      <w:tr w:rsidR="00ED6FB9" w14:paraId="44338054" w14:textId="77777777" w:rsidTr="00ED6FB9">
        <w:tc>
          <w:tcPr>
            <w:tcW w:w="9933" w:type="dxa"/>
            <w:tcBorders>
              <w:bottom w:val="single" w:sz="4" w:space="0" w:color="auto"/>
            </w:tcBorders>
          </w:tcPr>
          <w:p w14:paraId="00DF0F12" w14:textId="331E34D5" w:rsidR="00ED6FB9" w:rsidRPr="00ED6FB9" w:rsidRDefault="00ED6FB9" w:rsidP="00ED6FB9">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851C65D" w14:textId="77777777" w:rsidR="00ED6FB9" w:rsidRDefault="00ED6FB9" w:rsidP="00ED6FB9"/>
        </w:tc>
      </w:tr>
      <w:tr w:rsidR="00ED6FB9" w14:paraId="08BCAA5E" w14:textId="77777777" w:rsidTr="00ED6FB9">
        <w:tc>
          <w:tcPr>
            <w:tcW w:w="9933" w:type="dxa"/>
            <w:shd w:val="clear" w:color="auto" w:fill="FFE599" w:themeFill="accent4" w:themeFillTint="66"/>
          </w:tcPr>
          <w:p w14:paraId="06CEF1BF" w14:textId="579B1E94" w:rsidR="00ED6FB9" w:rsidRPr="00ED6FB9" w:rsidRDefault="00ED6FB9" w:rsidP="00ED6FB9">
            <w:r>
              <w:rPr>
                <w:b/>
              </w:rPr>
              <w:t>65545 - BEF16 : SAINT-DIE CLG JULES FERRY TPE</w:t>
            </w:r>
            <w:r>
              <w:t xml:space="preserve"> [23A0120037]</w:t>
            </w:r>
          </w:p>
        </w:tc>
        <w:tc>
          <w:tcPr>
            <w:tcW w:w="523" w:type="dxa"/>
            <w:shd w:val="clear" w:color="auto" w:fill="FFE599" w:themeFill="accent4" w:themeFillTint="66"/>
          </w:tcPr>
          <w:p w14:paraId="4C1CD24D" w14:textId="77777777" w:rsidR="00ED6FB9" w:rsidRDefault="00ED6FB9" w:rsidP="00ED6FB9"/>
        </w:tc>
      </w:tr>
      <w:tr w:rsidR="00ED6FB9" w14:paraId="5460B756" w14:textId="77777777" w:rsidTr="00ED6FB9">
        <w:tc>
          <w:tcPr>
            <w:tcW w:w="9933" w:type="dxa"/>
          </w:tcPr>
          <w:p w14:paraId="48E09C2F" w14:textId="5CE321EF"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BD48E37" w14:textId="77777777" w:rsidR="00ED6FB9" w:rsidRDefault="00ED6FB9" w:rsidP="00ED6FB9"/>
        </w:tc>
      </w:tr>
      <w:tr w:rsidR="00ED6FB9" w14:paraId="1F5B4E3D" w14:textId="77777777" w:rsidTr="00ED6FB9">
        <w:tc>
          <w:tcPr>
            <w:tcW w:w="9933" w:type="dxa"/>
          </w:tcPr>
          <w:p w14:paraId="1D6632B0" w14:textId="710FBE72" w:rsidR="00ED6FB9" w:rsidRPr="00ED6FB9" w:rsidRDefault="00ED6FB9" w:rsidP="00ED6FB9">
            <w:pPr>
              <w:rPr>
                <w:rStyle w:val="StyleLigne"/>
              </w:rPr>
            </w:pPr>
            <w:r>
              <w:rPr>
                <w:rStyle w:val="StyleDebutLigne"/>
              </w:rPr>
              <w:t xml:space="preserve">Contenus de la formation : </w:t>
            </w:r>
            <w:r>
              <w:rPr>
                <w:rStyle w:val="StyleLigne"/>
              </w:rPr>
              <w:t>contenu</w:t>
            </w:r>
          </w:p>
        </w:tc>
        <w:tc>
          <w:tcPr>
            <w:tcW w:w="523" w:type="dxa"/>
          </w:tcPr>
          <w:p w14:paraId="74B3589C" w14:textId="77777777" w:rsidR="00ED6FB9" w:rsidRDefault="00ED6FB9" w:rsidP="00ED6FB9"/>
        </w:tc>
      </w:tr>
      <w:tr w:rsidR="00ED6FB9" w14:paraId="2AF6E513" w14:textId="77777777" w:rsidTr="00ED6FB9">
        <w:tc>
          <w:tcPr>
            <w:tcW w:w="9933" w:type="dxa"/>
          </w:tcPr>
          <w:p w14:paraId="0CD52D7D" w14:textId="10CCE56D" w:rsidR="00ED6FB9" w:rsidRPr="00ED6FB9" w:rsidRDefault="00ED6FB9" w:rsidP="00ED6FB9">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93ED825" w14:textId="77777777" w:rsidR="00ED6FB9" w:rsidRDefault="00ED6FB9" w:rsidP="00ED6FB9"/>
        </w:tc>
      </w:tr>
      <w:tr w:rsidR="00ED6FB9" w14:paraId="23386319" w14:textId="77777777" w:rsidTr="00ED6FB9">
        <w:tc>
          <w:tcPr>
            <w:tcW w:w="9933" w:type="dxa"/>
          </w:tcPr>
          <w:p w14:paraId="5CBED760" w14:textId="17CB3B15" w:rsidR="00ED6FB9" w:rsidRPr="00ED6FB9" w:rsidRDefault="00ED6FB9" w:rsidP="00ED6FB9">
            <w:pPr>
              <w:rPr>
                <w:rStyle w:val="StyleLigne"/>
              </w:rPr>
            </w:pPr>
            <w:r>
              <w:rPr>
                <w:rStyle w:val="StyleDebutLigne"/>
              </w:rPr>
              <w:t xml:space="preserve">Forme : </w:t>
            </w:r>
            <w:r>
              <w:rPr>
                <w:rStyle w:val="StyleLigne"/>
              </w:rPr>
              <w:t>2 X 1 j présentiel ; 1 X 1/2 j classe virtuelle (15h )</w:t>
            </w:r>
          </w:p>
        </w:tc>
        <w:tc>
          <w:tcPr>
            <w:tcW w:w="523" w:type="dxa"/>
          </w:tcPr>
          <w:p w14:paraId="20597709" w14:textId="77777777" w:rsidR="00ED6FB9" w:rsidRDefault="00ED6FB9" w:rsidP="00ED6FB9"/>
        </w:tc>
      </w:tr>
      <w:tr w:rsidR="00ED6FB9" w14:paraId="488F3457" w14:textId="77777777" w:rsidTr="00ED6FB9">
        <w:tc>
          <w:tcPr>
            <w:tcW w:w="9933" w:type="dxa"/>
          </w:tcPr>
          <w:p w14:paraId="453E6CDB" w14:textId="091D5A7E" w:rsidR="00ED6FB9" w:rsidRPr="00ED6FB9" w:rsidRDefault="00ED6FB9" w:rsidP="00ED6FB9">
            <w:pPr>
              <w:rPr>
                <w:rStyle w:val="StyleLigne"/>
              </w:rPr>
            </w:pPr>
            <w:r>
              <w:rPr>
                <w:rStyle w:val="StyleDebutLigne"/>
              </w:rPr>
              <w:t xml:space="preserve">Type d'inscription : </w:t>
            </w:r>
            <w:r>
              <w:rPr>
                <w:rStyle w:val="StyleLigne"/>
              </w:rPr>
              <w:t>Candidature collective</w:t>
            </w:r>
          </w:p>
        </w:tc>
        <w:tc>
          <w:tcPr>
            <w:tcW w:w="523" w:type="dxa"/>
          </w:tcPr>
          <w:p w14:paraId="06E2DEEF" w14:textId="77777777" w:rsidR="00ED6FB9" w:rsidRDefault="00ED6FB9" w:rsidP="00ED6FB9"/>
        </w:tc>
      </w:tr>
      <w:tr w:rsidR="00ED6FB9" w14:paraId="4D6E3246" w14:textId="77777777" w:rsidTr="00ED6FB9">
        <w:tc>
          <w:tcPr>
            <w:tcW w:w="9933" w:type="dxa"/>
          </w:tcPr>
          <w:p w14:paraId="38D7CC51" w14:textId="0226B3FB" w:rsidR="00ED6FB9" w:rsidRPr="00ED6FB9" w:rsidRDefault="00ED6FB9" w:rsidP="00ED6FB9">
            <w:pPr>
              <w:rPr>
                <w:rStyle w:val="StyleLigne"/>
              </w:rPr>
            </w:pPr>
            <w:r>
              <w:rPr>
                <w:rStyle w:val="StyleDebutLigne"/>
              </w:rPr>
              <w:t xml:space="preserve">Lien : </w:t>
            </w:r>
            <w:hyperlink r:id="rId27"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49C609AE" w14:textId="77777777" w:rsidR="00ED6FB9" w:rsidRDefault="00ED6FB9" w:rsidP="00ED6FB9"/>
        </w:tc>
      </w:tr>
      <w:tr w:rsidR="00ED6FB9" w14:paraId="570A4E76" w14:textId="77777777" w:rsidTr="00ED6FB9">
        <w:tc>
          <w:tcPr>
            <w:tcW w:w="9933" w:type="dxa"/>
          </w:tcPr>
          <w:p w14:paraId="178B8E02" w14:textId="410B0045" w:rsidR="00ED6FB9" w:rsidRPr="00ED6FB9" w:rsidRDefault="00ED6FB9" w:rsidP="00ED6FB9">
            <w:pPr>
              <w:rPr>
                <w:rStyle w:val="StyleLigne"/>
              </w:rPr>
            </w:pPr>
            <w:r>
              <w:rPr>
                <w:rStyle w:val="StyleDebutLigne"/>
              </w:rPr>
              <w:t xml:space="preserve">Places : </w:t>
            </w:r>
            <w:r>
              <w:rPr>
                <w:rStyle w:val="StyleLigne"/>
              </w:rPr>
              <w:t>20</w:t>
            </w:r>
          </w:p>
        </w:tc>
        <w:tc>
          <w:tcPr>
            <w:tcW w:w="523" w:type="dxa"/>
          </w:tcPr>
          <w:p w14:paraId="5FD3AFC0" w14:textId="77777777" w:rsidR="00ED6FB9" w:rsidRDefault="00ED6FB9" w:rsidP="00ED6FB9"/>
        </w:tc>
      </w:tr>
    </w:tbl>
    <w:p w14:paraId="3CA06570" w14:textId="5E163DCB" w:rsidR="00ED6FB9" w:rsidRDefault="00ED6FB9" w:rsidP="00ED6FB9"/>
    <w:p w14:paraId="164D6FB6" w14:textId="33C3603A" w:rsidR="00ED6FB9" w:rsidRDefault="00ED6FB9" w:rsidP="00ED6FB9"/>
    <w:p w14:paraId="694F5301" w14:textId="5E336978" w:rsidR="00ED6FB9" w:rsidRDefault="00ED6FB9" w:rsidP="00ED6FB9">
      <w:pPr>
        <w:pStyle w:val="Titre2"/>
      </w:pPr>
      <w:bookmarkStart w:id="4" w:name="_Toc144642565"/>
      <w:r>
        <w:t>NUMÉRIQUE EN TERRITOIRE</w:t>
      </w:r>
      <w:bookmarkEnd w:id="4"/>
    </w:p>
    <w:p w14:paraId="0E368FB2" w14:textId="7561F735" w:rsidR="00ED6FB9" w:rsidRDefault="00ED6FB9" w:rsidP="00ED6FB9"/>
    <w:tbl>
      <w:tblPr>
        <w:tblStyle w:val="Grilledutableau"/>
        <w:tblW w:w="0" w:type="auto"/>
        <w:tblLook w:val="0600" w:firstRow="0" w:lastRow="0" w:firstColumn="0" w:lastColumn="0" w:noHBand="1" w:noVBand="1"/>
      </w:tblPr>
      <w:tblGrid>
        <w:gridCol w:w="9933"/>
        <w:gridCol w:w="523"/>
      </w:tblGrid>
      <w:tr w:rsidR="00ED6FB9" w14:paraId="27AE3DD1" w14:textId="77777777" w:rsidTr="00ED6FB9">
        <w:tc>
          <w:tcPr>
            <w:tcW w:w="9933" w:type="dxa"/>
            <w:shd w:val="clear" w:color="auto" w:fill="BDD6EE" w:themeFill="accent1" w:themeFillTint="66"/>
          </w:tcPr>
          <w:p w14:paraId="1FB6A958" w14:textId="486FE621" w:rsidR="00ED6FB9" w:rsidRPr="00ED6FB9" w:rsidRDefault="00ED6FB9" w:rsidP="00ED6FB9">
            <w:r>
              <w:rPr>
                <w:b/>
              </w:rPr>
              <w:t>67608 - BEF16-NUM-E-TNE : INTERACTION DRANE/REF NUM CD88</w:t>
            </w:r>
            <w:r>
              <w:t xml:space="preserve"> [23A0121299]</w:t>
            </w:r>
          </w:p>
        </w:tc>
        <w:tc>
          <w:tcPr>
            <w:tcW w:w="523" w:type="dxa"/>
            <w:shd w:val="clear" w:color="auto" w:fill="BDD6EE" w:themeFill="accent1" w:themeFillTint="66"/>
          </w:tcPr>
          <w:p w14:paraId="3D8B64FE" w14:textId="77777777" w:rsidR="00ED6FB9" w:rsidRDefault="00ED6FB9" w:rsidP="00ED6FB9"/>
        </w:tc>
      </w:tr>
      <w:tr w:rsidR="00ED6FB9" w14:paraId="3DD0D95B" w14:textId="77777777" w:rsidTr="00ED6FB9">
        <w:tc>
          <w:tcPr>
            <w:tcW w:w="9933" w:type="dxa"/>
          </w:tcPr>
          <w:p w14:paraId="628630B9" w14:textId="29C57ED4"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Analyser sa pratique de référent en établissement. Identifier les freins et les leviers pour proposer un accompagnement au plus près des besoins locaux.</w:t>
            </w:r>
          </w:p>
        </w:tc>
        <w:tc>
          <w:tcPr>
            <w:tcW w:w="523" w:type="dxa"/>
          </w:tcPr>
          <w:p w14:paraId="51081314" w14:textId="77777777" w:rsidR="00ED6FB9" w:rsidRDefault="00ED6FB9" w:rsidP="00ED6FB9"/>
        </w:tc>
      </w:tr>
      <w:tr w:rsidR="00ED6FB9" w14:paraId="130CA876" w14:textId="77777777" w:rsidTr="00ED6FB9">
        <w:tc>
          <w:tcPr>
            <w:tcW w:w="9933" w:type="dxa"/>
          </w:tcPr>
          <w:p w14:paraId="102F51E7" w14:textId="35463EBB" w:rsidR="00ED6FB9" w:rsidRPr="00ED6FB9" w:rsidRDefault="00ED6FB9" w:rsidP="00ED6FB9">
            <w:pPr>
              <w:rPr>
                <w:rStyle w:val="StyleLigne"/>
              </w:rPr>
            </w:pPr>
            <w:r>
              <w:rPr>
                <w:rStyle w:val="StyleDebutLigne"/>
              </w:rPr>
              <w:t xml:space="preserve">Contenus de la formation : </w:t>
            </w:r>
            <w:r>
              <w:rPr>
                <w:rStyle w:val="StyleLigne"/>
              </w:rPr>
              <w:t>Recueil des besoins des référents. Suivi des animations en établissement. Mutualisation et remédiation.</w:t>
            </w:r>
          </w:p>
        </w:tc>
        <w:tc>
          <w:tcPr>
            <w:tcW w:w="523" w:type="dxa"/>
          </w:tcPr>
          <w:p w14:paraId="0265B63B" w14:textId="77777777" w:rsidR="00ED6FB9" w:rsidRDefault="00ED6FB9" w:rsidP="00ED6FB9"/>
        </w:tc>
      </w:tr>
      <w:tr w:rsidR="00ED6FB9" w14:paraId="2D16273C" w14:textId="77777777" w:rsidTr="00ED6FB9">
        <w:tc>
          <w:tcPr>
            <w:tcW w:w="9933" w:type="dxa"/>
          </w:tcPr>
          <w:p w14:paraId="67A78518" w14:textId="7D4C201D" w:rsidR="00ED6FB9" w:rsidRPr="00ED6FB9" w:rsidRDefault="00ED6FB9" w:rsidP="00ED6FB9">
            <w:pPr>
              <w:rPr>
                <w:rStyle w:val="StyleLigne"/>
              </w:rPr>
            </w:pPr>
            <w:r>
              <w:rPr>
                <w:rStyle w:val="StyleDebutLigne"/>
              </w:rPr>
              <w:t xml:space="preserve">Public à qui s'adresse la formation : </w:t>
            </w:r>
            <w:r>
              <w:rPr>
                <w:rStyle w:val="StyleLigne"/>
              </w:rPr>
              <w:t>Référents numériques du 88, accompagnateurs DRANE et membres du CD 88.</w:t>
            </w:r>
          </w:p>
        </w:tc>
        <w:tc>
          <w:tcPr>
            <w:tcW w:w="523" w:type="dxa"/>
          </w:tcPr>
          <w:p w14:paraId="20A9CC7A" w14:textId="77777777" w:rsidR="00ED6FB9" w:rsidRDefault="00ED6FB9" w:rsidP="00ED6FB9"/>
        </w:tc>
      </w:tr>
      <w:tr w:rsidR="00ED6FB9" w14:paraId="4EBF9C5B" w14:textId="77777777" w:rsidTr="00ED6FB9">
        <w:tc>
          <w:tcPr>
            <w:tcW w:w="9933" w:type="dxa"/>
          </w:tcPr>
          <w:p w14:paraId="45EBE424" w14:textId="77ABFF40" w:rsidR="00ED6FB9" w:rsidRPr="00ED6FB9" w:rsidRDefault="00ED6FB9" w:rsidP="00ED6FB9">
            <w:pPr>
              <w:rPr>
                <w:rStyle w:val="StyleLigne"/>
              </w:rPr>
            </w:pPr>
            <w:r>
              <w:rPr>
                <w:rStyle w:val="StyleDebutLigne"/>
              </w:rPr>
              <w:t xml:space="preserve">Forme : </w:t>
            </w:r>
            <w:r>
              <w:rPr>
                <w:rStyle w:val="StyleLigne"/>
              </w:rPr>
              <w:t>2 x 1/2 j en présentiel (6h )</w:t>
            </w:r>
          </w:p>
        </w:tc>
        <w:tc>
          <w:tcPr>
            <w:tcW w:w="523" w:type="dxa"/>
          </w:tcPr>
          <w:p w14:paraId="059C0D87" w14:textId="77777777" w:rsidR="00ED6FB9" w:rsidRDefault="00ED6FB9" w:rsidP="00ED6FB9"/>
        </w:tc>
      </w:tr>
      <w:tr w:rsidR="00ED6FB9" w14:paraId="7DFFBAFB" w14:textId="77777777" w:rsidTr="00ED6FB9">
        <w:tc>
          <w:tcPr>
            <w:tcW w:w="9933" w:type="dxa"/>
          </w:tcPr>
          <w:p w14:paraId="27DE1E42" w14:textId="7C5F24AA" w:rsidR="00ED6FB9" w:rsidRPr="00ED6FB9" w:rsidRDefault="00ED6FB9" w:rsidP="00ED6FB9">
            <w:pPr>
              <w:rPr>
                <w:rStyle w:val="StyleLigne"/>
              </w:rPr>
            </w:pPr>
            <w:r>
              <w:rPr>
                <w:rStyle w:val="StyleDebutLigne"/>
              </w:rPr>
              <w:t xml:space="preserve">Type d'inscription : </w:t>
            </w:r>
            <w:r>
              <w:rPr>
                <w:rStyle w:val="StyleLigne"/>
              </w:rPr>
              <w:t>Public désigné</w:t>
            </w:r>
          </w:p>
        </w:tc>
        <w:tc>
          <w:tcPr>
            <w:tcW w:w="523" w:type="dxa"/>
          </w:tcPr>
          <w:p w14:paraId="0F3BA398" w14:textId="77777777" w:rsidR="00ED6FB9" w:rsidRDefault="00ED6FB9" w:rsidP="00ED6FB9"/>
        </w:tc>
      </w:tr>
      <w:tr w:rsidR="00ED6FB9" w14:paraId="75B15CF5" w14:textId="77777777" w:rsidTr="00ED6FB9">
        <w:tc>
          <w:tcPr>
            <w:tcW w:w="9933" w:type="dxa"/>
          </w:tcPr>
          <w:p w14:paraId="56B53B4C" w14:textId="121980DE" w:rsidR="00ED6FB9" w:rsidRPr="00ED6FB9" w:rsidRDefault="00ED6FB9" w:rsidP="00ED6FB9">
            <w:pPr>
              <w:rPr>
                <w:rStyle w:val="StyleLigne"/>
              </w:rPr>
            </w:pPr>
            <w:r>
              <w:rPr>
                <w:rStyle w:val="StyleDebutLigne"/>
              </w:rPr>
              <w:t xml:space="preserve">Lien : </w:t>
            </w:r>
            <w:hyperlink r:id="rId28"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01B0C63A" w14:textId="77777777" w:rsidR="00ED6FB9" w:rsidRDefault="00ED6FB9" w:rsidP="00ED6FB9"/>
        </w:tc>
      </w:tr>
      <w:tr w:rsidR="00ED6FB9" w14:paraId="12673CD2" w14:textId="77777777" w:rsidTr="00ED6FB9">
        <w:tc>
          <w:tcPr>
            <w:tcW w:w="9933" w:type="dxa"/>
            <w:tcBorders>
              <w:bottom w:val="single" w:sz="4" w:space="0" w:color="auto"/>
            </w:tcBorders>
          </w:tcPr>
          <w:p w14:paraId="3048248F" w14:textId="5B16A763" w:rsidR="00ED6FB9" w:rsidRPr="00ED6FB9" w:rsidRDefault="00ED6FB9" w:rsidP="00ED6FB9">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AAF4E99" w14:textId="77777777" w:rsidR="00ED6FB9" w:rsidRDefault="00ED6FB9" w:rsidP="00ED6FB9"/>
        </w:tc>
      </w:tr>
      <w:tr w:rsidR="00ED6FB9" w14:paraId="771873AA" w14:textId="77777777" w:rsidTr="00ED6FB9">
        <w:tc>
          <w:tcPr>
            <w:tcW w:w="9933" w:type="dxa"/>
            <w:shd w:val="clear" w:color="auto" w:fill="BDD6EE" w:themeFill="accent1" w:themeFillTint="66"/>
          </w:tcPr>
          <w:p w14:paraId="1D94F3B9" w14:textId="6673AC13" w:rsidR="00ED6FB9" w:rsidRPr="00ED6FB9" w:rsidRDefault="00ED6FB9" w:rsidP="00ED6FB9">
            <w:r>
              <w:rPr>
                <w:b/>
              </w:rPr>
              <w:t>67083 - BEF16-NUM-E-TNE : RETOUR D'EXPERIENCE SQOOL</w:t>
            </w:r>
            <w:r>
              <w:t xml:space="preserve"> [23A0121019]</w:t>
            </w:r>
          </w:p>
        </w:tc>
        <w:tc>
          <w:tcPr>
            <w:tcW w:w="523" w:type="dxa"/>
            <w:shd w:val="clear" w:color="auto" w:fill="BDD6EE" w:themeFill="accent1" w:themeFillTint="66"/>
          </w:tcPr>
          <w:p w14:paraId="7656B2DB" w14:textId="77777777" w:rsidR="00ED6FB9" w:rsidRDefault="00ED6FB9" w:rsidP="00ED6FB9"/>
        </w:tc>
      </w:tr>
      <w:tr w:rsidR="00ED6FB9" w14:paraId="7A287245" w14:textId="77777777" w:rsidTr="00ED6FB9">
        <w:tc>
          <w:tcPr>
            <w:tcW w:w="9933" w:type="dxa"/>
          </w:tcPr>
          <w:p w14:paraId="001A478F" w14:textId="747AC29E"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Identifier les freins et les leviers suite aux expérimentations pour monter en compétence et rendre les mises en œuvre plus efficientes.</w:t>
            </w:r>
          </w:p>
        </w:tc>
        <w:tc>
          <w:tcPr>
            <w:tcW w:w="523" w:type="dxa"/>
          </w:tcPr>
          <w:p w14:paraId="0B37E3BD" w14:textId="77777777" w:rsidR="00ED6FB9" w:rsidRDefault="00ED6FB9" w:rsidP="00ED6FB9"/>
        </w:tc>
      </w:tr>
      <w:tr w:rsidR="00ED6FB9" w14:paraId="6B6301A5" w14:textId="77777777" w:rsidTr="00ED6FB9">
        <w:tc>
          <w:tcPr>
            <w:tcW w:w="9933" w:type="dxa"/>
          </w:tcPr>
          <w:p w14:paraId="7CB4BA83" w14:textId="3979B675" w:rsidR="00ED6FB9" w:rsidRPr="00ED6FB9" w:rsidRDefault="00ED6FB9" w:rsidP="00ED6FB9">
            <w:pPr>
              <w:rPr>
                <w:rStyle w:val="StyleLigne"/>
              </w:rPr>
            </w:pPr>
            <w:r>
              <w:rPr>
                <w:rStyle w:val="StyleDebutLigne"/>
              </w:rPr>
              <w:t xml:space="preserve">Contenus de la formation : </w:t>
            </w:r>
            <w:r>
              <w:rPr>
                <w:rStyle w:val="StyleLigne"/>
              </w:rPr>
              <w:t>Partage et mutualisation d'expérimentation. Retour réflexif. Identification des freins et leviers.</w:t>
            </w:r>
          </w:p>
        </w:tc>
        <w:tc>
          <w:tcPr>
            <w:tcW w:w="523" w:type="dxa"/>
          </w:tcPr>
          <w:p w14:paraId="3C643571" w14:textId="77777777" w:rsidR="00ED6FB9" w:rsidRDefault="00ED6FB9" w:rsidP="00ED6FB9"/>
        </w:tc>
      </w:tr>
      <w:tr w:rsidR="00ED6FB9" w14:paraId="3AF816C0" w14:textId="77777777" w:rsidTr="00ED6FB9">
        <w:tc>
          <w:tcPr>
            <w:tcW w:w="9933" w:type="dxa"/>
          </w:tcPr>
          <w:p w14:paraId="50430FBA" w14:textId="3AF4404B" w:rsidR="00ED6FB9" w:rsidRPr="00ED6FB9" w:rsidRDefault="00ED6FB9" w:rsidP="00ED6FB9">
            <w:pPr>
              <w:rPr>
                <w:rStyle w:val="StyleLigne"/>
              </w:rPr>
            </w:pPr>
            <w:r>
              <w:rPr>
                <w:rStyle w:val="StyleDebutLigne"/>
              </w:rPr>
              <w:t xml:space="preserve">Public à qui s'adresse la formation : </w:t>
            </w:r>
            <w:r>
              <w:rPr>
                <w:rStyle w:val="StyleLigne"/>
              </w:rPr>
              <w:t>Enseignants du second degré.</w:t>
            </w:r>
          </w:p>
        </w:tc>
        <w:tc>
          <w:tcPr>
            <w:tcW w:w="523" w:type="dxa"/>
          </w:tcPr>
          <w:p w14:paraId="37BF24EB" w14:textId="77777777" w:rsidR="00ED6FB9" w:rsidRDefault="00ED6FB9" w:rsidP="00ED6FB9"/>
        </w:tc>
      </w:tr>
      <w:tr w:rsidR="00ED6FB9" w14:paraId="1111AE86" w14:textId="77777777" w:rsidTr="00ED6FB9">
        <w:tc>
          <w:tcPr>
            <w:tcW w:w="9933" w:type="dxa"/>
          </w:tcPr>
          <w:p w14:paraId="5A8D933F" w14:textId="60133D43" w:rsidR="00ED6FB9" w:rsidRPr="00ED6FB9" w:rsidRDefault="00ED6FB9" w:rsidP="00ED6FB9">
            <w:pPr>
              <w:rPr>
                <w:rStyle w:val="StyleLigne"/>
              </w:rPr>
            </w:pPr>
            <w:r>
              <w:rPr>
                <w:rStyle w:val="StyleDebutLigne"/>
              </w:rPr>
              <w:t xml:space="preserve">Forme : </w:t>
            </w:r>
            <w:r>
              <w:rPr>
                <w:rStyle w:val="StyleLigne"/>
              </w:rPr>
              <w:t>1 x 1/2 j en présentiel (3h )</w:t>
            </w:r>
          </w:p>
        </w:tc>
        <w:tc>
          <w:tcPr>
            <w:tcW w:w="523" w:type="dxa"/>
          </w:tcPr>
          <w:p w14:paraId="0456CD61" w14:textId="77777777" w:rsidR="00ED6FB9" w:rsidRDefault="00ED6FB9" w:rsidP="00ED6FB9"/>
        </w:tc>
      </w:tr>
      <w:tr w:rsidR="00ED6FB9" w14:paraId="1EB3ACC9" w14:textId="77777777" w:rsidTr="00ED6FB9">
        <w:tc>
          <w:tcPr>
            <w:tcW w:w="9933" w:type="dxa"/>
          </w:tcPr>
          <w:p w14:paraId="6E610B91" w14:textId="009C75A7" w:rsidR="00ED6FB9" w:rsidRPr="00ED6FB9" w:rsidRDefault="00ED6FB9" w:rsidP="00ED6FB9">
            <w:pPr>
              <w:rPr>
                <w:rStyle w:val="StyleLigne"/>
              </w:rPr>
            </w:pPr>
            <w:r>
              <w:rPr>
                <w:rStyle w:val="StyleDebutLigne"/>
              </w:rPr>
              <w:t xml:space="preserve">Type d'inscription : </w:t>
            </w:r>
            <w:r>
              <w:rPr>
                <w:rStyle w:val="StyleLigne"/>
              </w:rPr>
              <w:t>Public désigné</w:t>
            </w:r>
          </w:p>
        </w:tc>
        <w:tc>
          <w:tcPr>
            <w:tcW w:w="523" w:type="dxa"/>
          </w:tcPr>
          <w:p w14:paraId="1C059F0E" w14:textId="77777777" w:rsidR="00ED6FB9" w:rsidRDefault="00ED6FB9" w:rsidP="00ED6FB9"/>
        </w:tc>
      </w:tr>
      <w:tr w:rsidR="00ED6FB9" w14:paraId="51C9B891" w14:textId="77777777" w:rsidTr="00ED6FB9">
        <w:tc>
          <w:tcPr>
            <w:tcW w:w="9933" w:type="dxa"/>
          </w:tcPr>
          <w:p w14:paraId="6DF8668B" w14:textId="22D7FEBB" w:rsidR="00ED6FB9" w:rsidRPr="00ED6FB9" w:rsidRDefault="00ED6FB9" w:rsidP="00ED6FB9">
            <w:pPr>
              <w:rPr>
                <w:rStyle w:val="StyleLigne"/>
              </w:rPr>
            </w:pPr>
            <w:r>
              <w:rPr>
                <w:rStyle w:val="StyleDebutLigne"/>
              </w:rPr>
              <w:t xml:space="preserve">Lien : </w:t>
            </w:r>
            <w:hyperlink r:id="rId29"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6D82E64B" w14:textId="77777777" w:rsidR="00ED6FB9" w:rsidRDefault="00ED6FB9" w:rsidP="00ED6FB9"/>
        </w:tc>
      </w:tr>
      <w:tr w:rsidR="00ED6FB9" w14:paraId="590083A3" w14:textId="77777777" w:rsidTr="00ED6FB9">
        <w:tc>
          <w:tcPr>
            <w:tcW w:w="9933" w:type="dxa"/>
            <w:tcBorders>
              <w:bottom w:val="single" w:sz="4" w:space="0" w:color="auto"/>
            </w:tcBorders>
          </w:tcPr>
          <w:p w14:paraId="42BA6D1D" w14:textId="584C32E2" w:rsidR="00ED6FB9" w:rsidRPr="00ED6FB9" w:rsidRDefault="00ED6FB9" w:rsidP="00ED6FB9">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04F8D498" w14:textId="77777777" w:rsidR="00ED6FB9" w:rsidRDefault="00ED6FB9" w:rsidP="00ED6FB9"/>
        </w:tc>
      </w:tr>
      <w:tr w:rsidR="00ED6FB9" w14:paraId="148D7276" w14:textId="77777777" w:rsidTr="00ED6FB9">
        <w:tc>
          <w:tcPr>
            <w:tcW w:w="9933" w:type="dxa"/>
            <w:shd w:val="clear" w:color="auto" w:fill="BDD6EE" w:themeFill="accent1" w:themeFillTint="66"/>
          </w:tcPr>
          <w:p w14:paraId="03C6FBCE" w14:textId="51213D68" w:rsidR="00ED6FB9" w:rsidRPr="00ED6FB9" w:rsidRDefault="00ED6FB9" w:rsidP="00ED6FB9">
            <w:r>
              <w:rPr>
                <w:b/>
              </w:rPr>
              <w:t>67086 - BEF16-NUM-E-TNE : RETOUR USAGES WEBMEDIAS</w:t>
            </w:r>
            <w:r>
              <w:t xml:space="preserve"> [23A0121021]</w:t>
            </w:r>
          </w:p>
        </w:tc>
        <w:tc>
          <w:tcPr>
            <w:tcW w:w="523" w:type="dxa"/>
            <w:shd w:val="clear" w:color="auto" w:fill="BDD6EE" w:themeFill="accent1" w:themeFillTint="66"/>
          </w:tcPr>
          <w:p w14:paraId="03B6BD6B" w14:textId="77777777" w:rsidR="00ED6FB9" w:rsidRDefault="00ED6FB9" w:rsidP="00ED6FB9"/>
        </w:tc>
      </w:tr>
      <w:tr w:rsidR="00ED6FB9" w14:paraId="29A391D3" w14:textId="77777777" w:rsidTr="00ED6FB9">
        <w:tc>
          <w:tcPr>
            <w:tcW w:w="9933" w:type="dxa"/>
          </w:tcPr>
          <w:p w14:paraId="116CE260" w14:textId="6DAA56B5"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Identifier les freins et les leviers suite aux expérimentations pour monter en compétence et rendre les mises en œuvre plus efficientes.</w:t>
            </w:r>
          </w:p>
        </w:tc>
        <w:tc>
          <w:tcPr>
            <w:tcW w:w="523" w:type="dxa"/>
          </w:tcPr>
          <w:p w14:paraId="1935379F" w14:textId="77777777" w:rsidR="00ED6FB9" w:rsidRDefault="00ED6FB9" w:rsidP="00ED6FB9"/>
        </w:tc>
      </w:tr>
      <w:tr w:rsidR="00ED6FB9" w14:paraId="466698F8" w14:textId="77777777" w:rsidTr="00ED6FB9">
        <w:tc>
          <w:tcPr>
            <w:tcW w:w="9933" w:type="dxa"/>
          </w:tcPr>
          <w:p w14:paraId="031E14F0" w14:textId="702AD040" w:rsidR="00ED6FB9" w:rsidRPr="00ED6FB9" w:rsidRDefault="00ED6FB9" w:rsidP="00ED6FB9">
            <w:pPr>
              <w:rPr>
                <w:rStyle w:val="StyleLigne"/>
              </w:rPr>
            </w:pPr>
            <w:r>
              <w:rPr>
                <w:rStyle w:val="StyleDebutLigne"/>
              </w:rPr>
              <w:t xml:space="preserve">Contenus de la formation : </w:t>
            </w:r>
            <w:r>
              <w:rPr>
                <w:rStyle w:val="StyleLigne"/>
              </w:rPr>
              <w:t>Partage et mutualisation d'expérimentation. Retour réflexif. Identification des freins et leviers.</w:t>
            </w:r>
          </w:p>
        </w:tc>
        <w:tc>
          <w:tcPr>
            <w:tcW w:w="523" w:type="dxa"/>
          </w:tcPr>
          <w:p w14:paraId="3415E107" w14:textId="77777777" w:rsidR="00ED6FB9" w:rsidRDefault="00ED6FB9" w:rsidP="00ED6FB9"/>
        </w:tc>
      </w:tr>
      <w:tr w:rsidR="00ED6FB9" w14:paraId="1B9A6CC4" w14:textId="77777777" w:rsidTr="00ED6FB9">
        <w:tc>
          <w:tcPr>
            <w:tcW w:w="9933" w:type="dxa"/>
          </w:tcPr>
          <w:p w14:paraId="69074140" w14:textId="27BF97ED" w:rsidR="00ED6FB9" w:rsidRPr="00ED6FB9" w:rsidRDefault="00ED6FB9" w:rsidP="00ED6FB9">
            <w:pPr>
              <w:rPr>
                <w:rStyle w:val="StyleLigne"/>
              </w:rPr>
            </w:pPr>
            <w:r>
              <w:rPr>
                <w:rStyle w:val="StyleDebutLigne"/>
              </w:rPr>
              <w:t xml:space="preserve">Public à qui s'adresse la formation : </w:t>
            </w:r>
            <w:r>
              <w:rPr>
                <w:rStyle w:val="StyleLigne"/>
              </w:rPr>
              <w:t>Enseignants du second degré.</w:t>
            </w:r>
          </w:p>
        </w:tc>
        <w:tc>
          <w:tcPr>
            <w:tcW w:w="523" w:type="dxa"/>
          </w:tcPr>
          <w:p w14:paraId="565F2850" w14:textId="77777777" w:rsidR="00ED6FB9" w:rsidRDefault="00ED6FB9" w:rsidP="00ED6FB9"/>
        </w:tc>
      </w:tr>
      <w:tr w:rsidR="00ED6FB9" w14:paraId="68E0839F" w14:textId="77777777" w:rsidTr="00ED6FB9">
        <w:tc>
          <w:tcPr>
            <w:tcW w:w="9933" w:type="dxa"/>
          </w:tcPr>
          <w:p w14:paraId="0E4B5DAB" w14:textId="7534FD83" w:rsidR="00ED6FB9" w:rsidRPr="00ED6FB9" w:rsidRDefault="00ED6FB9" w:rsidP="00ED6FB9">
            <w:pPr>
              <w:rPr>
                <w:rStyle w:val="StyleLigne"/>
              </w:rPr>
            </w:pPr>
            <w:r>
              <w:rPr>
                <w:rStyle w:val="StyleDebutLigne"/>
              </w:rPr>
              <w:t xml:space="preserve">Forme : </w:t>
            </w:r>
            <w:r>
              <w:rPr>
                <w:rStyle w:val="StyleLigne"/>
              </w:rPr>
              <w:t>1 x 1 j en présentiel (6h )</w:t>
            </w:r>
          </w:p>
        </w:tc>
        <w:tc>
          <w:tcPr>
            <w:tcW w:w="523" w:type="dxa"/>
          </w:tcPr>
          <w:p w14:paraId="7C552104" w14:textId="77777777" w:rsidR="00ED6FB9" w:rsidRDefault="00ED6FB9" w:rsidP="00ED6FB9"/>
        </w:tc>
      </w:tr>
      <w:tr w:rsidR="00ED6FB9" w14:paraId="0D4A4346" w14:textId="77777777" w:rsidTr="00ED6FB9">
        <w:tc>
          <w:tcPr>
            <w:tcW w:w="9933" w:type="dxa"/>
          </w:tcPr>
          <w:p w14:paraId="08265DA1" w14:textId="32B1C923" w:rsidR="00ED6FB9" w:rsidRPr="00ED6FB9" w:rsidRDefault="00ED6FB9" w:rsidP="00ED6FB9">
            <w:pPr>
              <w:rPr>
                <w:rStyle w:val="StyleLigne"/>
              </w:rPr>
            </w:pPr>
            <w:r>
              <w:rPr>
                <w:rStyle w:val="StyleDebutLigne"/>
              </w:rPr>
              <w:t xml:space="preserve">Type d'inscription : </w:t>
            </w:r>
            <w:r>
              <w:rPr>
                <w:rStyle w:val="StyleLigne"/>
              </w:rPr>
              <w:t>Public désigné</w:t>
            </w:r>
          </w:p>
        </w:tc>
        <w:tc>
          <w:tcPr>
            <w:tcW w:w="523" w:type="dxa"/>
          </w:tcPr>
          <w:p w14:paraId="42E2AE6C" w14:textId="77777777" w:rsidR="00ED6FB9" w:rsidRDefault="00ED6FB9" w:rsidP="00ED6FB9"/>
        </w:tc>
      </w:tr>
      <w:tr w:rsidR="00ED6FB9" w14:paraId="3341DA67" w14:textId="77777777" w:rsidTr="00ED6FB9">
        <w:tc>
          <w:tcPr>
            <w:tcW w:w="9933" w:type="dxa"/>
          </w:tcPr>
          <w:p w14:paraId="75038654" w14:textId="3B8AEA31" w:rsidR="00ED6FB9" w:rsidRPr="00ED6FB9" w:rsidRDefault="00ED6FB9" w:rsidP="00ED6FB9">
            <w:pPr>
              <w:rPr>
                <w:rStyle w:val="StyleLigne"/>
              </w:rPr>
            </w:pPr>
            <w:r>
              <w:rPr>
                <w:rStyle w:val="StyleDebutLigne"/>
              </w:rPr>
              <w:t xml:space="preserve">Lien : </w:t>
            </w:r>
            <w:hyperlink r:id="rId30"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234543AC" w14:textId="77777777" w:rsidR="00ED6FB9" w:rsidRDefault="00ED6FB9" w:rsidP="00ED6FB9"/>
        </w:tc>
      </w:tr>
      <w:tr w:rsidR="00ED6FB9" w14:paraId="2407F9F5" w14:textId="77777777" w:rsidTr="00ED6FB9">
        <w:tc>
          <w:tcPr>
            <w:tcW w:w="9933" w:type="dxa"/>
          </w:tcPr>
          <w:p w14:paraId="00646EC0" w14:textId="53394768" w:rsidR="00ED6FB9" w:rsidRPr="00ED6FB9" w:rsidRDefault="00ED6FB9" w:rsidP="00ED6FB9">
            <w:pPr>
              <w:rPr>
                <w:rStyle w:val="StyleLigne"/>
              </w:rPr>
            </w:pPr>
            <w:r>
              <w:rPr>
                <w:rStyle w:val="StyleDebutLigne"/>
              </w:rPr>
              <w:t xml:space="preserve">Places : </w:t>
            </w:r>
            <w:r>
              <w:rPr>
                <w:rStyle w:val="StyleLigne"/>
              </w:rPr>
              <w:t>1</w:t>
            </w:r>
          </w:p>
        </w:tc>
        <w:tc>
          <w:tcPr>
            <w:tcW w:w="523" w:type="dxa"/>
          </w:tcPr>
          <w:p w14:paraId="27F95A3F" w14:textId="77777777" w:rsidR="00ED6FB9" w:rsidRDefault="00ED6FB9" w:rsidP="00ED6FB9"/>
        </w:tc>
      </w:tr>
    </w:tbl>
    <w:p w14:paraId="4A55AB8F" w14:textId="57754F99" w:rsidR="00ED6FB9" w:rsidRDefault="00ED6FB9" w:rsidP="00ED6FB9"/>
    <w:p w14:paraId="4A7B9339" w14:textId="01CBC81A" w:rsidR="00ED6FB9" w:rsidRDefault="00ED6FB9" w:rsidP="00ED6FB9"/>
    <w:p w14:paraId="01C8517C" w14:textId="40A66763" w:rsidR="00ED6FB9" w:rsidRDefault="00ED6FB9" w:rsidP="00ED6FB9">
      <w:pPr>
        <w:pStyle w:val="Titre2"/>
      </w:pPr>
      <w:bookmarkStart w:id="5" w:name="_Toc144642566"/>
      <w:r>
        <w:lastRenderedPageBreak/>
        <w:t>SAVOIRS FONDAMENTAUX</w:t>
      </w:r>
      <w:bookmarkEnd w:id="5"/>
    </w:p>
    <w:p w14:paraId="52DB4301" w14:textId="4AD91BA1" w:rsidR="00ED6FB9" w:rsidRDefault="00ED6FB9" w:rsidP="00ED6FB9"/>
    <w:tbl>
      <w:tblPr>
        <w:tblStyle w:val="Grilledutableau"/>
        <w:tblW w:w="0" w:type="auto"/>
        <w:tblLook w:val="0600" w:firstRow="0" w:lastRow="0" w:firstColumn="0" w:lastColumn="0" w:noHBand="1" w:noVBand="1"/>
      </w:tblPr>
      <w:tblGrid>
        <w:gridCol w:w="9933"/>
        <w:gridCol w:w="523"/>
      </w:tblGrid>
      <w:tr w:rsidR="00ED6FB9" w14:paraId="3FB84823" w14:textId="77777777" w:rsidTr="00ED6FB9">
        <w:tc>
          <w:tcPr>
            <w:tcW w:w="9933" w:type="dxa"/>
            <w:shd w:val="clear" w:color="auto" w:fill="C5E0B3" w:themeFill="accent6" w:themeFillTint="66"/>
          </w:tcPr>
          <w:p w14:paraId="6F0553EF" w14:textId="48F72FF4" w:rsidR="00ED6FB9" w:rsidRPr="00ED6FB9" w:rsidRDefault="00ED6FB9" w:rsidP="00ED6FB9">
            <w:r>
              <w:rPr>
                <w:b/>
              </w:rPr>
              <w:t>68307 - BEF16 : APPRENTISSAGE DES SAVOIRS FONDAMENTAUX</w:t>
            </w:r>
            <w:r>
              <w:t xml:space="preserve"> [23A0121651]</w:t>
            </w:r>
          </w:p>
        </w:tc>
        <w:tc>
          <w:tcPr>
            <w:tcW w:w="523" w:type="dxa"/>
            <w:shd w:val="clear" w:color="auto" w:fill="C5E0B3" w:themeFill="accent6" w:themeFillTint="66"/>
          </w:tcPr>
          <w:p w14:paraId="3A71EDB0" w14:textId="77777777" w:rsidR="00ED6FB9" w:rsidRDefault="00ED6FB9" w:rsidP="00ED6FB9"/>
        </w:tc>
      </w:tr>
      <w:tr w:rsidR="00ED6FB9" w14:paraId="4F22D4B2" w14:textId="77777777" w:rsidTr="00ED6FB9">
        <w:tc>
          <w:tcPr>
            <w:tcW w:w="9933" w:type="dxa"/>
          </w:tcPr>
          <w:p w14:paraId="1BB44055" w14:textId="280C0696" w:rsidR="00ED6FB9" w:rsidRPr="00ED6FB9" w:rsidRDefault="00ED6FB9" w:rsidP="00ED6FB9">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6D14B9A5" w14:textId="77777777" w:rsidR="00ED6FB9" w:rsidRDefault="00ED6FB9" w:rsidP="00ED6FB9"/>
        </w:tc>
      </w:tr>
      <w:tr w:rsidR="00ED6FB9" w14:paraId="54820B87" w14:textId="77777777" w:rsidTr="00ED6FB9">
        <w:tc>
          <w:tcPr>
            <w:tcW w:w="9933" w:type="dxa"/>
          </w:tcPr>
          <w:p w14:paraId="06467DEB" w14:textId="7D0CF92D" w:rsidR="00ED6FB9" w:rsidRPr="00ED6FB9" w:rsidRDefault="00ED6FB9" w:rsidP="00ED6FB9">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59595E43" w14:textId="77777777" w:rsidR="00ED6FB9" w:rsidRDefault="00ED6FB9" w:rsidP="00ED6FB9"/>
        </w:tc>
      </w:tr>
      <w:tr w:rsidR="00ED6FB9" w14:paraId="5BF30226" w14:textId="77777777" w:rsidTr="00ED6FB9">
        <w:tc>
          <w:tcPr>
            <w:tcW w:w="9933" w:type="dxa"/>
          </w:tcPr>
          <w:p w14:paraId="1C01160F" w14:textId="65FA22D6" w:rsidR="00ED6FB9" w:rsidRPr="00ED6FB9" w:rsidRDefault="00ED6FB9" w:rsidP="00ED6FB9">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0B7F305" w14:textId="77777777" w:rsidR="00ED6FB9" w:rsidRDefault="00ED6FB9" w:rsidP="00ED6FB9"/>
        </w:tc>
      </w:tr>
      <w:tr w:rsidR="00ED6FB9" w14:paraId="0AB3BD4E" w14:textId="77777777" w:rsidTr="00ED6FB9">
        <w:tc>
          <w:tcPr>
            <w:tcW w:w="9933" w:type="dxa"/>
          </w:tcPr>
          <w:p w14:paraId="14A6450C" w14:textId="4081AF0B" w:rsidR="00ED6FB9" w:rsidRPr="00ED6FB9" w:rsidRDefault="00ED6FB9" w:rsidP="00ED6FB9">
            <w:pPr>
              <w:rPr>
                <w:rStyle w:val="StyleLigne"/>
              </w:rPr>
            </w:pPr>
            <w:r>
              <w:rPr>
                <w:rStyle w:val="StyleDebutLigne"/>
              </w:rPr>
              <w:t xml:space="preserve">Forme : </w:t>
            </w:r>
            <w:r>
              <w:rPr>
                <w:rStyle w:val="StyleLigne"/>
              </w:rPr>
              <w:t>1 X 1 h en présentiel (1h )</w:t>
            </w:r>
          </w:p>
        </w:tc>
        <w:tc>
          <w:tcPr>
            <w:tcW w:w="523" w:type="dxa"/>
          </w:tcPr>
          <w:p w14:paraId="49B39DA6" w14:textId="77777777" w:rsidR="00ED6FB9" w:rsidRDefault="00ED6FB9" w:rsidP="00ED6FB9"/>
        </w:tc>
      </w:tr>
      <w:tr w:rsidR="00ED6FB9" w14:paraId="0E638383" w14:textId="77777777" w:rsidTr="00ED6FB9">
        <w:tc>
          <w:tcPr>
            <w:tcW w:w="9933" w:type="dxa"/>
          </w:tcPr>
          <w:p w14:paraId="2C71FE34" w14:textId="08AFCBAE" w:rsidR="00ED6FB9" w:rsidRPr="00ED6FB9" w:rsidRDefault="00ED6FB9" w:rsidP="00ED6FB9">
            <w:pPr>
              <w:rPr>
                <w:rStyle w:val="StyleLigne"/>
              </w:rPr>
            </w:pPr>
            <w:r>
              <w:rPr>
                <w:rStyle w:val="StyleDebutLigne"/>
              </w:rPr>
              <w:t xml:space="preserve">Type d'inscription : </w:t>
            </w:r>
            <w:r>
              <w:rPr>
                <w:rStyle w:val="StyleLigne"/>
              </w:rPr>
              <w:t>Candidature individuelle</w:t>
            </w:r>
          </w:p>
        </w:tc>
        <w:tc>
          <w:tcPr>
            <w:tcW w:w="523" w:type="dxa"/>
          </w:tcPr>
          <w:p w14:paraId="2C31D274" w14:textId="77777777" w:rsidR="00ED6FB9" w:rsidRDefault="00ED6FB9" w:rsidP="00ED6FB9"/>
        </w:tc>
      </w:tr>
      <w:tr w:rsidR="00ED6FB9" w14:paraId="23D59AD0" w14:textId="77777777" w:rsidTr="00ED6FB9">
        <w:tc>
          <w:tcPr>
            <w:tcW w:w="9933" w:type="dxa"/>
          </w:tcPr>
          <w:p w14:paraId="1AB8E420" w14:textId="78AB75A5" w:rsidR="00ED6FB9" w:rsidRPr="00ED6FB9" w:rsidRDefault="00ED6FB9" w:rsidP="00ED6FB9">
            <w:pPr>
              <w:rPr>
                <w:rStyle w:val="StyleLigne"/>
              </w:rPr>
            </w:pPr>
            <w:r>
              <w:rPr>
                <w:rStyle w:val="StyleDebutLigne"/>
              </w:rPr>
              <w:t xml:space="preserve">Lien : </w:t>
            </w:r>
            <w:hyperlink r:id="rId31" w:anchor="https://www.ac-nancy-metz.fr/eafc-bef-vosges-est-124853" w:history="1">
              <w:r>
                <w:rPr>
                  <w:rStyle w:val="Lienhypertexte"/>
                  <w:rFonts w:asciiTheme="minorHAnsi" w:eastAsiaTheme="minorHAnsi" w:hAnsiTheme="minorHAnsi"/>
                  <w:sz w:val="22"/>
                  <w:lang w:eastAsia="en-US"/>
                </w:rPr>
                <w:t>https://www.ac-nancy-metz.fr/eafc-bef-vosges-est-124853</w:t>
              </w:r>
            </w:hyperlink>
          </w:p>
        </w:tc>
        <w:tc>
          <w:tcPr>
            <w:tcW w:w="523" w:type="dxa"/>
          </w:tcPr>
          <w:p w14:paraId="4214678E" w14:textId="77777777" w:rsidR="00ED6FB9" w:rsidRDefault="00ED6FB9" w:rsidP="00ED6FB9"/>
        </w:tc>
      </w:tr>
      <w:tr w:rsidR="00ED6FB9" w14:paraId="322148A9" w14:textId="77777777" w:rsidTr="00ED6FB9">
        <w:tc>
          <w:tcPr>
            <w:tcW w:w="9933" w:type="dxa"/>
          </w:tcPr>
          <w:p w14:paraId="54A0EA70" w14:textId="2E632336" w:rsidR="00ED6FB9" w:rsidRPr="00ED6FB9" w:rsidRDefault="00ED6FB9" w:rsidP="00ED6FB9">
            <w:pPr>
              <w:rPr>
                <w:rStyle w:val="StyleLigne"/>
              </w:rPr>
            </w:pPr>
            <w:r>
              <w:rPr>
                <w:rStyle w:val="StyleDebutLigne"/>
              </w:rPr>
              <w:t xml:space="preserve">Places : </w:t>
            </w:r>
            <w:r>
              <w:rPr>
                <w:rStyle w:val="StyleLigne"/>
              </w:rPr>
              <w:t>1</w:t>
            </w:r>
          </w:p>
        </w:tc>
        <w:tc>
          <w:tcPr>
            <w:tcW w:w="523" w:type="dxa"/>
          </w:tcPr>
          <w:p w14:paraId="3C4EB277" w14:textId="77777777" w:rsidR="00ED6FB9" w:rsidRDefault="00ED6FB9" w:rsidP="00ED6FB9"/>
        </w:tc>
      </w:tr>
    </w:tbl>
    <w:p w14:paraId="0605C117" w14:textId="2C4A8D42" w:rsidR="00ED6FB9" w:rsidRDefault="00ED6FB9" w:rsidP="00ED6FB9"/>
    <w:p w14:paraId="4319F11F" w14:textId="55440B6D" w:rsidR="00ED6FB9" w:rsidRDefault="00ED6FB9" w:rsidP="00ED6FB9"/>
    <w:p w14:paraId="2E773448" w14:textId="77777777" w:rsidR="00ED6FB9" w:rsidRPr="00ED6FB9" w:rsidRDefault="00ED6FB9" w:rsidP="00ED6FB9"/>
    <w:sectPr w:rsidR="00ED6FB9" w:rsidRPr="00ED6FB9" w:rsidSect="006F092B">
      <w:headerReference w:type="default" r:id="rId32"/>
      <w:footerReference w:type="default" r:id="rId33"/>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ED6FB9">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ED6FB9"/>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ED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vosges-est-124853" TargetMode="External"/><Relationship Id="rId18" Type="http://schemas.openxmlformats.org/officeDocument/2006/relationships/hyperlink" Target="https://www.ac-nancy-metz.fr/eafc-bef-vosges-est-124853" TargetMode="External"/><Relationship Id="rId26" Type="http://schemas.openxmlformats.org/officeDocument/2006/relationships/hyperlink" Target="https://www.ac-nancy-metz.fr/eafc-bef-vosges-est-124853" TargetMode="External"/><Relationship Id="rId3" Type="http://schemas.openxmlformats.org/officeDocument/2006/relationships/styles" Target="styles.xml"/><Relationship Id="rId21" Type="http://schemas.openxmlformats.org/officeDocument/2006/relationships/hyperlink" Target="https://www.ac-nancy-metz.fr/eafc-bef-vosges-est-12485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nancy-metz.fr/eafc-bef-vosges-est-124853" TargetMode="External"/><Relationship Id="rId17" Type="http://schemas.openxmlformats.org/officeDocument/2006/relationships/hyperlink" Target="https://www.ac-nancy-metz.fr/eafc-bef-vosges-est-124853" TargetMode="External"/><Relationship Id="rId25" Type="http://schemas.openxmlformats.org/officeDocument/2006/relationships/hyperlink" Target="https://www.ac-nancy-metz.fr/eafc-bef-vosges-est-124853"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nancy-metz.fr/eafc-bef-vosges-est-124853" TargetMode="External"/><Relationship Id="rId20" Type="http://schemas.openxmlformats.org/officeDocument/2006/relationships/hyperlink" Target="https://www.ac-nancy-metz.fr/eafc-bef-vosges-est-124853" TargetMode="External"/><Relationship Id="rId29" Type="http://schemas.openxmlformats.org/officeDocument/2006/relationships/hyperlink" Target="https://www.ac-nancy-metz.fr/eafc-bef-vosges-est-1248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vosges-est-12485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nancy-metz.fr/eafc-bef-vosges-est-124853" TargetMode="External"/><Relationship Id="rId23" Type="http://schemas.openxmlformats.org/officeDocument/2006/relationships/hyperlink" Target="https://www.ac-nancy-metz.fr/eafc-bef-vosges-est-124853" TargetMode="External"/><Relationship Id="rId28" Type="http://schemas.openxmlformats.org/officeDocument/2006/relationships/hyperlink" Target="https://www.ac-nancy-metz.fr/eafc-bef-vosges-est-124853"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vosges-est-124853" TargetMode="External"/><Relationship Id="rId31" Type="http://schemas.openxmlformats.org/officeDocument/2006/relationships/hyperlink" Target="https://www.ac-nancy-metz.fr/eafc-bef-vosges-est-124853"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vosges-est-124853" TargetMode="External"/><Relationship Id="rId22" Type="http://schemas.openxmlformats.org/officeDocument/2006/relationships/hyperlink" Target="https://www.ac-nancy-metz.fr/eafc-bef-vosges-est-124853" TargetMode="External"/><Relationship Id="rId27" Type="http://schemas.openxmlformats.org/officeDocument/2006/relationships/hyperlink" Target="https://www.ac-nancy-metz.fr/eafc-bef-vosges-est-124853" TargetMode="External"/><Relationship Id="rId30" Type="http://schemas.openxmlformats.org/officeDocument/2006/relationships/hyperlink" Target="https://www.ac-nancy-metz.fr/eafc-bef-vosges-est-124853"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2606</Words>
  <Characters>14335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2023-09-03T12:09:00Z</dcterms:modified>
</cp:coreProperties>
</file>