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053" w:type="dxa"/>
        <w:tblLook w:val="04A0" w:firstRow="1" w:lastRow="0" w:firstColumn="1" w:lastColumn="0" w:noHBand="0" w:noVBand="1"/>
      </w:tblPr>
      <w:tblGrid>
        <w:gridCol w:w="5026"/>
        <w:gridCol w:w="5027"/>
      </w:tblGrid>
      <w:tr w:rsidR="00AF686D" w:rsidRPr="003A522F" w14:paraId="6FD18B36" w14:textId="77777777" w:rsidTr="00454DF9">
        <w:trPr>
          <w:trHeight w:val="1110"/>
        </w:trPr>
        <w:tc>
          <w:tcPr>
            <w:tcW w:w="5026" w:type="dxa"/>
            <w:vAlign w:val="center"/>
          </w:tcPr>
          <w:p w14:paraId="60A9785B" w14:textId="77777777" w:rsidR="00AF686D" w:rsidRPr="003A522F" w:rsidRDefault="00AF686D" w:rsidP="00454DF9">
            <w:pPr>
              <w:jc w:val="center"/>
              <w:rPr>
                <w:b/>
                <w:sz w:val="24"/>
              </w:rPr>
            </w:pPr>
            <w:r w:rsidRPr="00B70FBB">
              <w:rPr>
                <w:b/>
                <w:noProof/>
                <w:sz w:val="24"/>
                <w:lang w:eastAsia="fr-FR"/>
              </w:rPr>
              <w:drawing>
                <wp:inline distT="0" distB="0" distL="0" distR="0" wp14:anchorId="74482E96" wp14:editId="10301E31">
                  <wp:extent cx="2636467" cy="485335"/>
                  <wp:effectExtent l="0" t="0" r="0" b="0"/>
                  <wp:docPr id="14" name="Image 14" descr="C:\Users\sevilla6\Desktop\inspe_ul_logo-couleur-medium-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villa6\Desktop\inspe_ul_logo-couleur-medium-rv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9396" cy="533736"/>
                          </a:xfrm>
                          <a:prstGeom prst="rect">
                            <a:avLst/>
                          </a:prstGeom>
                          <a:noFill/>
                          <a:ln>
                            <a:noFill/>
                          </a:ln>
                        </pic:spPr>
                      </pic:pic>
                    </a:graphicData>
                  </a:graphic>
                </wp:inline>
              </w:drawing>
            </w:r>
          </w:p>
        </w:tc>
        <w:tc>
          <w:tcPr>
            <w:tcW w:w="5027" w:type="dxa"/>
            <w:vAlign w:val="center"/>
          </w:tcPr>
          <w:p w14:paraId="607B289A" w14:textId="77777777" w:rsidR="00AF686D" w:rsidRPr="003A522F" w:rsidRDefault="00AF686D" w:rsidP="00454DF9">
            <w:pPr>
              <w:jc w:val="center"/>
              <w:rPr>
                <w:b/>
                <w:sz w:val="24"/>
              </w:rPr>
            </w:pPr>
            <w:r>
              <w:rPr>
                <w:b/>
                <w:sz w:val="24"/>
              </w:rPr>
              <w:t xml:space="preserve">        </w:t>
            </w:r>
            <w:r w:rsidRPr="00C342F2">
              <w:rPr>
                <w:noProof/>
                <w:lang w:eastAsia="fr-FR"/>
              </w:rPr>
              <w:drawing>
                <wp:inline distT="0" distB="0" distL="0" distR="0" wp14:anchorId="2102EE48" wp14:editId="087C07A4">
                  <wp:extent cx="1052830" cy="755650"/>
                  <wp:effectExtent l="0" t="0" r="0" b="6350"/>
                  <wp:docPr id="9" name="Image 9" descr="C:\Users\sevilla6\AppData\Local\Temp\19_logoAC_NANCY ME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villa6\AppData\Local\Temp\19_logoAC_NANCY METZ.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0325" cy="789739"/>
                          </a:xfrm>
                          <a:prstGeom prst="rect">
                            <a:avLst/>
                          </a:prstGeom>
                          <a:noFill/>
                          <a:ln>
                            <a:noFill/>
                          </a:ln>
                        </pic:spPr>
                      </pic:pic>
                    </a:graphicData>
                  </a:graphic>
                </wp:inline>
              </w:drawing>
            </w:r>
            <w:r>
              <w:rPr>
                <w:b/>
                <w:sz w:val="24"/>
              </w:rPr>
              <w:t xml:space="preserve">      </w:t>
            </w:r>
          </w:p>
        </w:tc>
      </w:tr>
    </w:tbl>
    <w:p w14:paraId="54D68CB4" w14:textId="77777777" w:rsidR="00AF686D" w:rsidRDefault="00AF686D" w:rsidP="00AF686D">
      <w:pPr>
        <w:rPr>
          <w:szCs w:val="18"/>
        </w:rPr>
      </w:pPr>
    </w:p>
    <w:p w14:paraId="45E0B96B" w14:textId="77777777" w:rsidR="00AF686D" w:rsidRDefault="00AF686D" w:rsidP="00AF686D">
      <w:pPr>
        <w:rPr>
          <w:szCs w:val="18"/>
        </w:rPr>
      </w:pPr>
    </w:p>
    <w:p w14:paraId="59362A84" w14:textId="77777777" w:rsidR="00AF686D" w:rsidRDefault="00AF686D" w:rsidP="00AF686D">
      <w:pPr>
        <w:tabs>
          <w:tab w:val="left" w:pos="5040"/>
          <w:tab w:val="left" w:pos="5516"/>
        </w:tabs>
        <w:rPr>
          <w:szCs w:val="18"/>
        </w:rPr>
      </w:pPr>
      <w:r>
        <w:rPr>
          <w:szCs w:val="18"/>
        </w:rPr>
        <w:tab/>
      </w:r>
      <w:r>
        <w:rPr>
          <w:szCs w:val="18"/>
        </w:rPr>
        <w:tab/>
      </w:r>
    </w:p>
    <w:p w14:paraId="2EA25B55" w14:textId="77777777" w:rsidR="00AF686D" w:rsidRDefault="00AF686D" w:rsidP="00AF686D">
      <w:pPr>
        <w:tabs>
          <w:tab w:val="left" w:pos="5040"/>
        </w:tabs>
        <w:rPr>
          <w:szCs w:val="18"/>
        </w:rPr>
      </w:pPr>
    </w:p>
    <w:p w14:paraId="2596850D" w14:textId="77777777" w:rsidR="00AF686D" w:rsidRDefault="00AF686D" w:rsidP="00AF686D">
      <w:pPr>
        <w:tabs>
          <w:tab w:val="left" w:pos="5040"/>
        </w:tabs>
        <w:rPr>
          <w:szCs w:val="18"/>
        </w:rPr>
      </w:pPr>
    </w:p>
    <w:p w14:paraId="7DD12A03" w14:textId="4D686827" w:rsidR="00AF686D" w:rsidRDefault="00AF686D" w:rsidP="00430243">
      <w:pPr>
        <w:pStyle w:val="Corps"/>
        <w:jc w:val="center"/>
        <w:rPr>
          <w:rFonts w:ascii="Calibri" w:hAnsi="Calibri"/>
          <w:b/>
          <w:sz w:val="56"/>
        </w:rPr>
      </w:pPr>
      <w:r>
        <w:rPr>
          <w:rFonts w:ascii="Calibri" w:hAnsi="Calibri"/>
          <w:b/>
          <w:sz w:val="56"/>
        </w:rPr>
        <w:t xml:space="preserve">Cahier des charges </w:t>
      </w:r>
    </w:p>
    <w:p w14:paraId="5C459FC9" w14:textId="77777777" w:rsidR="00AF686D" w:rsidRPr="009C55DF" w:rsidRDefault="00AF686D" w:rsidP="00AF686D">
      <w:pPr>
        <w:pStyle w:val="Corps"/>
        <w:tabs>
          <w:tab w:val="left" w:pos="8400"/>
        </w:tabs>
        <w:jc w:val="left"/>
        <w:rPr>
          <w:rFonts w:ascii="Calibri" w:hAnsi="Calibri"/>
          <w:b/>
          <w:color w:val="auto"/>
          <w:sz w:val="56"/>
        </w:rPr>
      </w:pPr>
      <w:r>
        <w:rPr>
          <w:rFonts w:ascii="Calibri" w:hAnsi="Calibri"/>
          <w:b/>
          <w:color w:val="auto"/>
          <w:sz w:val="56"/>
        </w:rPr>
        <w:tab/>
      </w:r>
    </w:p>
    <w:p w14:paraId="760FD508" w14:textId="77777777" w:rsidR="00E327E8" w:rsidRDefault="00AF686D" w:rsidP="00E327E8">
      <w:pPr>
        <w:pStyle w:val="Corps"/>
        <w:ind w:firstLine="0"/>
        <w:jc w:val="left"/>
        <w:rPr>
          <w:rFonts w:ascii="Calibri" w:hAnsi="Calibri"/>
          <w:b/>
          <w:color w:val="auto"/>
          <w:sz w:val="44"/>
        </w:rPr>
      </w:pPr>
      <w:r w:rsidRPr="009C55DF">
        <w:rPr>
          <w:rFonts w:ascii="Calibri" w:hAnsi="Calibri"/>
          <w:b/>
          <w:color w:val="auto"/>
          <w:sz w:val="44"/>
        </w:rPr>
        <w:t xml:space="preserve">Tutorat pédagogique </w:t>
      </w:r>
      <w:r w:rsidR="00E327E8">
        <w:rPr>
          <w:rFonts w:ascii="Calibri" w:hAnsi="Calibri"/>
          <w:b/>
          <w:color w:val="auto"/>
          <w:sz w:val="44"/>
        </w:rPr>
        <w:t>des étudiants</w:t>
      </w:r>
      <w:r w:rsidR="00185141">
        <w:rPr>
          <w:rFonts w:ascii="Calibri" w:hAnsi="Calibri"/>
          <w:b/>
          <w:color w:val="auto"/>
          <w:sz w:val="44"/>
        </w:rPr>
        <w:t xml:space="preserve"> de master MEEF deuxième année, Second degré :</w:t>
      </w:r>
    </w:p>
    <w:p w14:paraId="586C8D24" w14:textId="77777777" w:rsidR="00185141" w:rsidRDefault="00185141" w:rsidP="00E327E8">
      <w:pPr>
        <w:pStyle w:val="Corps"/>
        <w:ind w:firstLine="0"/>
        <w:jc w:val="left"/>
        <w:rPr>
          <w:rFonts w:ascii="Calibri" w:hAnsi="Calibri"/>
          <w:b/>
          <w:color w:val="auto"/>
          <w:sz w:val="44"/>
        </w:rPr>
      </w:pPr>
    </w:p>
    <w:p w14:paraId="576F7405" w14:textId="77777777" w:rsidR="00E327E8" w:rsidRDefault="00E327E8" w:rsidP="00E327E8">
      <w:pPr>
        <w:pStyle w:val="Corps"/>
        <w:numPr>
          <w:ilvl w:val="0"/>
          <w:numId w:val="11"/>
        </w:numPr>
        <w:jc w:val="left"/>
        <w:rPr>
          <w:rFonts w:ascii="Calibri" w:hAnsi="Calibri"/>
          <w:b/>
          <w:color w:val="auto"/>
          <w:sz w:val="44"/>
        </w:rPr>
      </w:pPr>
      <w:proofErr w:type="gramStart"/>
      <w:r>
        <w:rPr>
          <w:rFonts w:ascii="Calibri" w:hAnsi="Calibri"/>
          <w:b/>
          <w:color w:val="auto"/>
          <w:sz w:val="44"/>
        </w:rPr>
        <w:t>en</w:t>
      </w:r>
      <w:proofErr w:type="gramEnd"/>
      <w:r>
        <w:rPr>
          <w:rFonts w:ascii="Calibri" w:hAnsi="Calibri"/>
          <w:b/>
          <w:color w:val="auto"/>
          <w:sz w:val="44"/>
        </w:rPr>
        <w:t xml:space="preserve"> </w:t>
      </w:r>
      <w:r w:rsidR="00175A42">
        <w:rPr>
          <w:rFonts w:ascii="Calibri" w:hAnsi="Calibri"/>
          <w:b/>
          <w:color w:val="auto"/>
          <w:sz w:val="44"/>
        </w:rPr>
        <w:t xml:space="preserve">pratique en responsabilité </w:t>
      </w:r>
      <w:r w:rsidR="00AF686D">
        <w:rPr>
          <w:rFonts w:ascii="Calibri" w:hAnsi="Calibri"/>
          <w:b/>
          <w:color w:val="auto"/>
          <w:sz w:val="44"/>
        </w:rPr>
        <w:t>contractualisée de 1/3 tem</w:t>
      </w:r>
      <w:r>
        <w:rPr>
          <w:rFonts w:ascii="Calibri" w:hAnsi="Calibri"/>
          <w:b/>
          <w:color w:val="auto"/>
          <w:sz w:val="44"/>
        </w:rPr>
        <w:t xml:space="preserve">ps </w:t>
      </w:r>
    </w:p>
    <w:p w14:paraId="69C2CAC4" w14:textId="2A8C0851" w:rsidR="00AF686D" w:rsidRDefault="00E327E8" w:rsidP="00E327E8">
      <w:pPr>
        <w:pStyle w:val="Corps"/>
        <w:numPr>
          <w:ilvl w:val="0"/>
          <w:numId w:val="11"/>
        </w:numPr>
        <w:jc w:val="left"/>
        <w:rPr>
          <w:rFonts w:ascii="Calibri" w:hAnsi="Calibri"/>
          <w:b/>
          <w:color w:val="auto"/>
          <w:sz w:val="44"/>
        </w:rPr>
      </w:pPr>
      <w:proofErr w:type="gramStart"/>
      <w:r>
        <w:rPr>
          <w:rFonts w:ascii="Calibri" w:hAnsi="Calibri"/>
          <w:b/>
          <w:color w:val="auto"/>
          <w:sz w:val="44"/>
        </w:rPr>
        <w:t>en</w:t>
      </w:r>
      <w:proofErr w:type="gramEnd"/>
      <w:r>
        <w:rPr>
          <w:rFonts w:ascii="Calibri" w:hAnsi="Calibri"/>
          <w:b/>
          <w:color w:val="auto"/>
          <w:sz w:val="44"/>
        </w:rPr>
        <w:t xml:space="preserve"> pratique </w:t>
      </w:r>
      <w:r w:rsidR="00AF686D">
        <w:rPr>
          <w:rFonts w:ascii="Calibri" w:hAnsi="Calibri"/>
          <w:b/>
          <w:color w:val="auto"/>
          <w:sz w:val="44"/>
        </w:rPr>
        <w:t>accompagnée</w:t>
      </w:r>
      <w:r w:rsidR="00AF686D" w:rsidRPr="009C55DF">
        <w:rPr>
          <w:rFonts w:ascii="Calibri" w:hAnsi="Calibri"/>
          <w:b/>
          <w:color w:val="auto"/>
          <w:sz w:val="44"/>
        </w:rPr>
        <w:t xml:space="preserve"> </w:t>
      </w:r>
    </w:p>
    <w:p w14:paraId="5927D4EE" w14:textId="28D6597C" w:rsidR="00BB1034" w:rsidRPr="00E209C1" w:rsidRDefault="00BB1034" w:rsidP="00E209C1">
      <w:pPr>
        <w:pStyle w:val="Corps"/>
        <w:numPr>
          <w:ilvl w:val="0"/>
          <w:numId w:val="11"/>
        </w:numPr>
        <w:jc w:val="left"/>
        <w:rPr>
          <w:rFonts w:ascii="Calibri" w:hAnsi="Calibri"/>
          <w:b/>
          <w:color w:val="auto"/>
          <w:sz w:val="44"/>
        </w:rPr>
      </w:pPr>
      <w:r w:rsidRPr="00691047">
        <w:rPr>
          <w:rFonts w:ascii="Calibri" w:hAnsi="Calibri"/>
          <w:b/>
          <w:color w:val="auto"/>
          <w:sz w:val="44"/>
        </w:rPr>
        <w:t>AED</w:t>
      </w:r>
      <w:r w:rsidR="00F30706" w:rsidRPr="00691047">
        <w:rPr>
          <w:rFonts w:ascii="Calibri" w:hAnsi="Calibri"/>
          <w:b/>
          <w:color w:val="auto"/>
          <w:sz w:val="44"/>
        </w:rPr>
        <w:t xml:space="preserve"> </w:t>
      </w:r>
      <w:proofErr w:type="spellStart"/>
      <w:r w:rsidR="00F30706" w:rsidRPr="00691047">
        <w:rPr>
          <w:rFonts w:ascii="Calibri" w:hAnsi="Calibri"/>
          <w:b/>
          <w:color w:val="auto"/>
          <w:sz w:val="44"/>
        </w:rPr>
        <w:t>pré-</w:t>
      </w:r>
      <w:r w:rsidR="004024C7" w:rsidRPr="00691047">
        <w:rPr>
          <w:rFonts w:ascii="Calibri" w:hAnsi="Calibri"/>
          <w:b/>
          <w:color w:val="auto"/>
          <w:sz w:val="44"/>
        </w:rPr>
        <w:t>profession</w:t>
      </w:r>
      <w:r w:rsidR="004024C7" w:rsidRPr="00E209C1">
        <w:rPr>
          <w:rFonts w:ascii="Calibri" w:hAnsi="Calibri"/>
          <w:b/>
          <w:color w:val="auto"/>
          <w:sz w:val="44"/>
        </w:rPr>
        <w:t>nalisation</w:t>
      </w:r>
      <w:proofErr w:type="spellEnd"/>
    </w:p>
    <w:p w14:paraId="70E9B112" w14:textId="77777777" w:rsidR="00E327E8" w:rsidRDefault="00E327E8" w:rsidP="00E327E8">
      <w:pPr>
        <w:pStyle w:val="Corps"/>
        <w:ind w:firstLine="0"/>
        <w:jc w:val="left"/>
        <w:rPr>
          <w:rFonts w:ascii="Calibri" w:hAnsi="Calibri"/>
          <w:b/>
          <w:color w:val="auto"/>
          <w:sz w:val="44"/>
        </w:rPr>
      </w:pPr>
    </w:p>
    <w:p w14:paraId="503AE0A5" w14:textId="77777777" w:rsidR="00AF686D" w:rsidRPr="009C55DF" w:rsidRDefault="00AF686D" w:rsidP="00AF686D">
      <w:pPr>
        <w:pStyle w:val="Corps"/>
        <w:jc w:val="center"/>
        <w:rPr>
          <w:rFonts w:ascii="Calibri" w:hAnsi="Calibri"/>
          <w:b/>
          <w:color w:val="auto"/>
          <w:sz w:val="56"/>
        </w:rPr>
      </w:pPr>
    </w:p>
    <w:p w14:paraId="43DEA0B4" w14:textId="77777777" w:rsidR="00430243" w:rsidRDefault="00175A42" w:rsidP="00430243">
      <w:pPr>
        <w:pStyle w:val="Corps"/>
        <w:ind w:firstLine="0"/>
        <w:jc w:val="left"/>
        <w:rPr>
          <w:rFonts w:ascii="Calibri" w:hAnsi="Calibri"/>
          <w:b/>
          <w:sz w:val="28"/>
          <w:szCs w:val="28"/>
        </w:rPr>
      </w:pPr>
      <w:r w:rsidRPr="00430243">
        <w:rPr>
          <w:rFonts w:ascii="Calibri" w:hAnsi="Calibri" w:cs="Calibri"/>
          <w:b/>
          <w:sz w:val="28"/>
          <w:szCs w:val="28"/>
        </w:rPr>
        <w:t>À</w:t>
      </w:r>
      <w:r w:rsidR="00AF686D" w:rsidRPr="00430243">
        <w:rPr>
          <w:rFonts w:ascii="Calibri" w:hAnsi="Calibri"/>
          <w:b/>
          <w:sz w:val="28"/>
          <w:szCs w:val="28"/>
        </w:rPr>
        <w:t xml:space="preserve"> destination des tuteurs </w:t>
      </w:r>
      <w:r w:rsidR="00430243" w:rsidRPr="00430243">
        <w:rPr>
          <w:rFonts w:ascii="Calibri" w:hAnsi="Calibri"/>
          <w:b/>
          <w:sz w:val="28"/>
          <w:szCs w:val="28"/>
        </w:rPr>
        <w:t xml:space="preserve">d’accueil en </w:t>
      </w:r>
      <w:r w:rsidR="00AF686D" w:rsidRPr="00430243">
        <w:rPr>
          <w:rFonts w:ascii="Calibri" w:hAnsi="Calibri"/>
          <w:b/>
          <w:sz w:val="28"/>
          <w:szCs w:val="28"/>
        </w:rPr>
        <w:t>établissement</w:t>
      </w:r>
      <w:r w:rsidR="00430243" w:rsidRPr="00430243">
        <w:rPr>
          <w:rFonts w:ascii="Calibri" w:hAnsi="Calibri"/>
          <w:b/>
          <w:sz w:val="28"/>
          <w:szCs w:val="28"/>
        </w:rPr>
        <w:t xml:space="preserve">, </w:t>
      </w:r>
      <w:r w:rsidR="00430243" w:rsidRPr="00430243">
        <w:rPr>
          <w:rFonts w:ascii="Calibri" w:hAnsi="Calibri"/>
          <w:b/>
          <w:color w:val="auto"/>
          <w:sz w:val="28"/>
          <w:szCs w:val="28"/>
        </w:rPr>
        <w:t>des tuteurs référents INSP</w:t>
      </w:r>
      <w:r w:rsidR="00430243" w:rsidRPr="00430243">
        <w:rPr>
          <w:rFonts w:ascii="Calibri" w:hAnsi="Calibri" w:cs="Calibri"/>
          <w:b/>
          <w:color w:val="auto"/>
          <w:sz w:val="28"/>
          <w:szCs w:val="28"/>
        </w:rPr>
        <w:t>É</w:t>
      </w:r>
      <w:r w:rsidR="00AF686D" w:rsidRPr="00430243">
        <w:rPr>
          <w:rFonts w:ascii="Calibri" w:hAnsi="Calibri"/>
          <w:b/>
          <w:sz w:val="28"/>
          <w:szCs w:val="28"/>
        </w:rPr>
        <w:t xml:space="preserve"> </w:t>
      </w:r>
      <w:r w:rsidR="00430243">
        <w:rPr>
          <w:rFonts w:ascii="Calibri" w:hAnsi="Calibri" w:cs="Calibri"/>
          <w:b/>
          <w:color w:val="auto"/>
          <w:sz w:val="28"/>
          <w:szCs w:val="28"/>
        </w:rPr>
        <w:t>et des responsables de parcours</w:t>
      </w:r>
      <w:r w:rsidR="00430243">
        <w:rPr>
          <w:rFonts w:ascii="Calibri" w:hAnsi="Calibri"/>
          <w:b/>
          <w:sz w:val="28"/>
          <w:szCs w:val="28"/>
        </w:rPr>
        <w:t xml:space="preserve">. </w:t>
      </w:r>
    </w:p>
    <w:p w14:paraId="2392F66E" w14:textId="4EC7F135" w:rsidR="00AF686D" w:rsidRPr="00430243" w:rsidRDefault="00175A42" w:rsidP="00430243">
      <w:pPr>
        <w:pStyle w:val="Corps"/>
        <w:ind w:firstLine="0"/>
        <w:jc w:val="left"/>
        <w:rPr>
          <w:rFonts w:ascii="Calibri" w:hAnsi="Calibri"/>
          <w:b/>
          <w:sz w:val="28"/>
          <w:szCs w:val="28"/>
        </w:rPr>
      </w:pPr>
      <w:r w:rsidRPr="00430243">
        <w:rPr>
          <w:rFonts w:ascii="Calibri" w:hAnsi="Calibri"/>
          <w:b/>
          <w:sz w:val="28"/>
          <w:szCs w:val="28"/>
        </w:rPr>
        <w:t>P</w:t>
      </w:r>
      <w:r w:rsidR="00AF686D" w:rsidRPr="00430243">
        <w:rPr>
          <w:rFonts w:ascii="Calibri" w:hAnsi="Calibri"/>
          <w:b/>
          <w:sz w:val="28"/>
          <w:szCs w:val="28"/>
        </w:rPr>
        <w:t xml:space="preserve">our information aux </w:t>
      </w:r>
      <w:r w:rsidRPr="00430243">
        <w:rPr>
          <w:rFonts w:ascii="Calibri" w:hAnsi="Calibri"/>
          <w:b/>
          <w:sz w:val="28"/>
          <w:szCs w:val="28"/>
        </w:rPr>
        <w:t xml:space="preserve">chefs d’établissement, </w:t>
      </w:r>
      <w:r w:rsidR="00AF686D" w:rsidRPr="00430243">
        <w:rPr>
          <w:rFonts w:ascii="Calibri" w:hAnsi="Calibri"/>
          <w:b/>
          <w:sz w:val="28"/>
          <w:szCs w:val="28"/>
        </w:rPr>
        <w:t>formateurs INSP</w:t>
      </w:r>
      <w:r w:rsidR="00AF686D" w:rsidRPr="00430243">
        <w:rPr>
          <w:rFonts w:ascii="Calibri" w:hAnsi="Calibri" w:cs="Calibri"/>
          <w:b/>
          <w:sz w:val="28"/>
          <w:szCs w:val="28"/>
        </w:rPr>
        <w:t>É</w:t>
      </w:r>
      <w:r w:rsidRPr="00430243">
        <w:rPr>
          <w:rFonts w:ascii="Calibri" w:hAnsi="Calibri"/>
          <w:b/>
          <w:sz w:val="28"/>
          <w:szCs w:val="28"/>
        </w:rPr>
        <w:t xml:space="preserve">, </w:t>
      </w:r>
      <w:r w:rsidR="00AF686D" w:rsidRPr="00430243">
        <w:rPr>
          <w:rFonts w:ascii="Calibri" w:hAnsi="Calibri"/>
          <w:b/>
          <w:sz w:val="28"/>
          <w:szCs w:val="28"/>
        </w:rPr>
        <w:t xml:space="preserve">étudiants </w:t>
      </w:r>
      <w:r w:rsidR="00E327E8" w:rsidRPr="00430243">
        <w:rPr>
          <w:rFonts w:ascii="Calibri" w:hAnsi="Calibri"/>
          <w:b/>
          <w:sz w:val="28"/>
          <w:szCs w:val="28"/>
        </w:rPr>
        <w:t>de M2</w:t>
      </w:r>
      <w:r w:rsidRPr="00430243">
        <w:rPr>
          <w:rFonts w:ascii="Calibri" w:hAnsi="Calibri"/>
          <w:b/>
          <w:sz w:val="28"/>
          <w:szCs w:val="28"/>
        </w:rPr>
        <w:t xml:space="preserve"> </w:t>
      </w:r>
      <w:r w:rsidR="00E327E8" w:rsidRPr="00430243">
        <w:rPr>
          <w:rFonts w:ascii="Calibri" w:hAnsi="Calibri"/>
          <w:b/>
          <w:sz w:val="28"/>
          <w:szCs w:val="28"/>
        </w:rPr>
        <w:t>MEEF</w:t>
      </w:r>
      <w:r w:rsidR="00430243">
        <w:rPr>
          <w:rFonts w:ascii="Calibri" w:hAnsi="Calibri"/>
          <w:b/>
          <w:sz w:val="28"/>
          <w:szCs w:val="28"/>
        </w:rPr>
        <w:t>.</w:t>
      </w:r>
    </w:p>
    <w:p w14:paraId="5804A650" w14:textId="77777777" w:rsidR="00AF686D" w:rsidRDefault="00AF686D" w:rsidP="00AF686D">
      <w:pPr>
        <w:pStyle w:val="Corps"/>
        <w:jc w:val="center"/>
        <w:rPr>
          <w:rFonts w:ascii="Calibri" w:hAnsi="Calibri"/>
          <w:color w:val="auto"/>
          <w:sz w:val="40"/>
          <w:szCs w:val="40"/>
        </w:rPr>
      </w:pPr>
    </w:p>
    <w:p w14:paraId="456D286C" w14:textId="755A0E83" w:rsidR="00AF686D" w:rsidRDefault="00AF686D" w:rsidP="00AF686D">
      <w:pPr>
        <w:pStyle w:val="Corps"/>
        <w:rPr>
          <w:rFonts w:ascii="Calibri" w:hAnsi="Calibri"/>
          <w:color w:val="auto"/>
          <w:sz w:val="24"/>
          <w:szCs w:val="24"/>
        </w:rPr>
      </w:pPr>
      <w:r w:rsidRPr="00AF686D">
        <w:rPr>
          <w:rFonts w:ascii="Calibri" w:hAnsi="Calibri"/>
          <w:color w:val="auto"/>
          <w:sz w:val="24"/>
          <w:szCs w:val="24"/>
        </w:rPr>
        <w:t>Année universitaire 202</w:t>
      </w:r>
      <w:r w:rsidR="004024C7">
        <w:rPr>
          <w:rFonts w:ascii="Calibri" w:hAnsi="Calibri"/>
          <w:color w:val="auto"/>
          <w:sz w:val="24"/>
          <w:szCs w:val="24"/>
        </w:rPr>
        <w:t>6</w:t>
      </w:r>
      <w:r w:rsidRPr="00AF686D">
        <w:rPr>
          <w:rFonts w:ascii="Calibri" w:hAnsi="Calibri"/>
          <w:color w:val="auto"/>
          <w:sz w:val="24"/>
          <w:szCs w:val="24"/>
        </w:rPr>
        <w:t>-202</w:t>
      </w:r>
      <w:r w:rsidR="004024C7">
        <w:rPr>
          <w:rFonts w:ascii="Calibri" w:hAnsi="Calibri"/>
          <w:color w:val="auto"/>
          <w:sz w:val="24"/>
          <w:szCs w:val="24"/>
        </w:rPr>
        <w:t>7</w:t>
      </w:r>
    </w:p>
    <w:p w14:paraId="2A3F1953" w14:textId="51BB47FD" w:rsidR="00430243" w:rsidRDefault="00430243">
      <w:pPr>
        <w:spacing w:after="160" w:line="259" w:lineRule="auto"/>
        <w:rPr>
          <w:rFonts w:ascii="Calibri" w:eastAsia="ヒラギノ角ゴ Pro W3" w:hAnsi="Calibri" w:cs="Arial"/>
          <w:kern w:val="1"/>
          <w:sz w:val="24"/>
          <w:szCs w:val="24"/>
          <w:lang w:eastAsia="ar-SA"/>
        </w:rPr>
      </w:pPr>
      <w:r>
        <w:rPr>
          <w:rFonts w:ascii="Calibri" w:hAnsi="Calibri"/>
          <w:sz w:val="24"/>
          <w:szCs w:val="24"/>
        </w:rPr>
        <w:br w:type="page"/>
      </w:r>
    </w:p>
    <w:p w14:paraId="4F8B25A4" w14:textId="77777777" w:rsidR="00AF686D" w:rsidRPr="00C3063A" w:rsidRDefault="00C3063A" w:rsidP="00AF686D">
      <w:pPr>
        <w:spacing w:after="160" w:line="259" w:lineRule="auto"/>
        <w:contextualSpacing/>
        <w:jc w:val="both"/>
        <w:rPr>
          <w:rFonts w:ascii="Calibri" w:hAnsi="Calibri" w:cs="Calibri"/>
          <w:b/>
          <w:sz w:val="28"/>
          <w:szCs w:val="28"/>
        </w:rPr>
      </w:pPr>
      <w:r>
        <w:rPr>
          <w:rFonts w:ascii="Calibri" w:hAnsi="Calibri" w:cs="Calibri"/>
          <w:b/>
          <w:sz w:val="28"/>
          <w:szCs w:val="28"/>
        </w:rPr>
        <w:lastRenderedPageBreak/>
        <w:t>Les étudiants en master</w:t>
      </w:r>
      <w:r w:rsidR="00AF686D" w:rsidRPr="00C3063A">
        <w:rPr>
          <w:rFonts w:ascii="Calibri" w:hAnsi="Calibri" w:cs="Calibri"/>
          <w:b/>
          <w:sz w:val="28"/>
          <w:szCs w:val="28"/>
        </w:rPr>
        <w:t xml:space="preserve"> MEEF </w:t>
      </w:r>
      <w:r>
        <w:rPr>
          <w:rFonts w:ascii="Calibri" w:hAnsi="Calibri" w:cs="Calibri"/>
          <w:b/>
          <w:sz w:val="28"/>
          <w:szCs w:val="28"/>
        </w:rPr>
        <w:t>deuxième année</w:t>
      </w:r>
    </w:p>
    <w:p w14:paraId="282FEAA2" w14:textId="77777777" w:rsidR="00AF686D" w:rsidRPr="00AF686D" w:rsidRDefault="00AF686D" w:rsidP="00AF686D">
      <w:pPr>
        <w:spacing w:after="160" w:line="259" w:lineRule="auto"/>
        <w:ind w:left="1068"/>
        <w:contextualSpacing/>
        <w:jc w:val="both"/>
        <w:rPr>
          <w:rFonts w:ascii="Calibri" w:hAnsi="Calibri" w:cs="Calibri"/>
          <w:b/>
        </w:rPr>
      </w:pPr>
    </w:p>
    <w:p w14:paraId="51490B76" w14:textId="44AFAFA8" w:rsidR="00AF686D" w:rsidRPr="00BD7D8F" w:rsidRDefault="00AF686D" w:rsidP="00ED337B">
      <w:pPr>
        <w:numPr>
          <w:ilvl w:val="0"/>
          <w:numId w:val="6"/>
        </w:numPr>
        <w:spacing w:after="0" w:line="264" w:lineRule="auto"/>
        <w:ind w:left="357"/>
        <w:contextualSpacing/>
        <w:jc w:val="both"/>
        <w:rPr>
          <w:rFonts w:ascii="Calibri" w:hAnsi="Calibri" w:cs="Calibri"/>
          <w:sz w:val="23"/>
          <w:szCs w:val="23"/>
        </w:rPr>
      </w:pPr>
      <w:r w:rsidRPr="00BD7D8F">
        <w:rPr>
          <w:rFonts w:ascii="Calibri" w:hAnsi="Calibri" w:cs="Calibri"/>
          <w:sz w:val="23"/>
          <w:szCs w:val="23"/>
        </w:rPr>
        <w:t>Ont à réaliser un stage d’un équivalent de 12 semaines à raison de 6h par semaine sur l’ensemble de l’année</w:t>
      </w:r>
      <w:r w:rsidR="00C3063A" w:rsidRPr="00BD7D8F">
        <w:rPr>
          <w:rFonts w:ascii="Calibri" w:hAnsi="Calibri" w:cs="Calibri"/>
          <w:sz w:val="23"/>
          <w:szCs w:val="23"/>
        </w:rPr>
        <w:t>. C</w:t>
      </w:r>
      <w:r w:rsidR="002E5D41" w:rsidRPr="00BD7D8F">
        <w:rPr>
          <w:rFonts w:ascii="Calibri" w:hAnsi="Calibri" w:cs="Calibri"/>
          <w:sz w:val="23"/>
          <w:szCs w:val="23"/>
        </w:rPr>
        <w:t>es étudiants sont</w:t>
      </w:r>
      <w:r w:rsidR="00CD29DB" w:rsidRPr="00BD7D8F">
        <w:rPr>
          <w:rFonts w:ascii="Calibri" w:hAnsi="Calibri" w:cs="Calibri"/>
          <w:sz w:val="23"/>
          <w:szCs w:val="23"/>
        </w:rPr>
        <w:t xml:space="preserve"> soit </w:t>
      </w:r>
      <w:r w:rsidR="00283A91" w:rsidRPr="00BD7D8F">
        <w:rPr>
          <w:rFonts w:ascii="Calibri" w:hAnsi="Calibri" w:cs="Calibri"/>
          <w:sz w:val="23"/>
          <w:szCs w:val="23"/>
        </w:rPr>
        <w:t>:</w:t>
      </w:r>
    </w:p>
    <w:p w14:paraId="7A499A0F" w14:textId="52B48939" w:rsidR="00AF686D" w:rsidRPr="00BD7D8F" w:rsidRDefault="00AF686D" w:rsidP="00ED337B">
      <w:pPr>
        <w:spacing w:after="0" w:line="264" w:lineRule="auto"/>
        <w:ind w:left="357"/>
        <w:contextualSpacing/>
        <w:jc w:val="both"/>
        <w:rPr>
          <w:rFonts w:ascii="Calibri" w:hAnsi="Calibri" w:cs="Calibri"/>
          <w:sz w:val="23"/>
          <w:szCs w:val="23"/>
        </w:rPr>
      </w:pPr>
      <w:r w:rsidRPr="00BD7D8F">
        <w:rPr>
          <w:rFonts w:ascii="Calibri" w:hAnsi="Calibri" w:cs="Calibri"/>
          <w:sz w:val="23"/>
          <w:szCs w:val="23"/>
        </w:rPr>
        <w:tab/>
        <w:t>- en stage de pratique en responsabilité contractualisée de 1/3 temps (</w:t>
      </w:r>
      <w:r w:rsidR="00C3063A" w:rsidRPr="00BD7D8F">
        <w:rPr>
          <w:rFonts w:ascii="Calibri" w:hAnsi="Calibri" w:cs="Calibri"/>
          <w:sz w:val="23"/>
          <w:szCs w:val="23"/>
        </w:rPr>
        <w:t>É</w:t>
      </w:r>
      <w:r w:rsidRPr="00BD7D8F">
        <w:rPr>
          <w:rFonts w:ascii="Calibri" w:hAnsi="Calibri" w:cs="Calibri"/>
          <w:sz w:val="23"/>
          <w:szCs w:val="23"/>
        </w:rPr>
        <w:t>tudiant</w:t>
      </w:r>
      <w:r w:rsidR="00283A91" w:rsidRPr="00BD7D8F">
        <w:rPr>
          <w:rFonts w:ascii="Calibri" w:hAnsi="Calibri" w:cs="Calibri"/>
          <w:sz w:val="23"/>
          <w:szCs w:val="23"/>
        </w:rPr>
        <w:t>s en Pratique de R</w:t>
      </w:r>
      <w:r w:rsidRPr="00BD7D8F">
        <w:rPr>
          <w:rFonts w:ascii="Calibri" w:hAnsi="Calibri" w:cs="Calibri"/>
          <w:sz w:val="23"/>
          <w:szCs w:val="23"/>
        </w:rPr>
        <w:t>esponsabilité</w:t>
      </w:r>
      <w:r w:rsidR="00283A91" w:rsidRPr="00BD7D8F">
        <w:rPr>
          <w:rFonts w:ascii="Calibri" w:hAnsi="Calibri" w:cs="Calibri"/>
          <w:sz w:val="23"/>
          <w:szCs w:val="23"/>
        </w:rPr>
        <w:t xml:space="preserve"> : </w:t>
      </w:r>
      <w:r w:rsidR="00283A91" w:rsidRPr="00BD7D8F">
        <w:rPr>
          <w:rFonts w:ascii="Calibri" w:hAnsi="Calibri" w:cs="Calibri"/>
          <w:b/>
          <w:sz w:val="23"/>
          <w:szCs w:val="23"/>
        </w:rPr>
        <w:t>EPR</w:t>
      </w:r>
      <w:r w:rsidR="00283A91" w:rsidRPr="00BD7D8F">
        <w:rPr>
          <w:rFonts w:ascii="Calibri" w:hAnsi="Calibri" w:cs="Calibri"/>
          <w:sz w:val="23"/>
          <w:szCs w:val="23"/>
        </w:rPr>
        <w:t>)</w:t>
      </w:r>
      <w:r w:rsidR="002E5D41" w:rsidRPr="00BD7D8F">
        <w:rPr>
          <w:rFonts w:ascii="Calibri" w:hAnsi="Calibri" w:cs="Calibri"/>
          <w:sz w:val="23"/>
          <w:szCs w:val="23"/>
        </w:rPr>
        <w:t xml:space="preserve">, </w:t>
      </w:r>
      <w:r w:rsidR="00CD29DB" w:rsidRPr="00BD7D8F">
        <w:rPr>
          <w:rFonts w:ascii="Calibri" w:hAnsi="Calibri" w:cs="Calibri"/>
          <w:sz w:val="23"/>
          <w:szCs w:val="23"/>
        </w:rPr>
        <w:t>ils se sont déclarés volontaires, leur candidature a été étudiée.</w:t>
      </w:r>
    </w:p>
    <w:p w14:paraId="74A83CBD" w14:textId="77777777" w:rsidR="00283A91" w:rsidRPr="00BD7D8F" w:rsidRDefault="00AF686D" w:rsidP="00ED337B">
      <w:pPr>
        <w:spacing w:after="0" w:line="264" w:lineRule="auto"/>
        <w:ind w:left="357"/>
        <w:contextualSpacing/>
        <w:jc w:val="both"/>
        <w:rPr>
          <w:rFonts w:ascii="Calibri" w:hAnsi="Calibri" w:cs="Calibri"/>
          <w:sz w:val="23"/>
          <w:szCs w:val="23"/>
        </w:rPr>
      </w:pPr>
      <w:r w:rsidRPr="00BD7D8F">
        <w:rPr>
          <w:rFonts w:ascii="Calibri" w:hAnsi="Calibri" w:cs="Calibri"/>
          <w:sz w:val="23"/>
          <w:szCs w:val="23"/>
        </w:rPr>
        <w:tab/>
        <w:t xml:space="preserve">- </w:t>
      </w:r>
      <w:r w:rsidR="002E5D41" w:rsidRPr="00BD7D8F">
        <w:rPr>
          <w:rFonts w:ascii="Calibri" w:hAnsi="Calibri" w:cs="Calibri"/>
          <w:sz w:val="23"/>
          <w:szCs w:val="23"/>
        </w:rPr>
        <w:t xml:space="preserve"> </w:t>
      </w:r>
      <w:r w:rsidRPr="00BD7D8F">
        <w:rPr>
          <w:rFonts w:ascii="Calibri" w:hAnsi="Calibri" w:cs="Calibri"/>
          <w:sz w:val="23"/>
          <w:szCs w:val="23"/>
        </w:rPr>
        <w:t>en stage de pratique accompagnée</w:t>
      </w:r>
      <w:r w:rsidR="00283A91" w:rsidRPr="00BD7D8F">
        <w:rPr>
          <w:rFonts w:ascii="Calibri" w:hAnsi="Calibri" w:cs="Calibri"/>
          <w:sz w:val="23"/>
          <w:szCs w:val="23"/>
        </w:rPr>
        <w:t xml:space="preserve"> (</w:t>
      </w:r>
      <w:r w:rsidR="00C3063A" w:rsidRPr="00BD7D8F">
        <w:rPr>
          <w:rFonts w:ascii="Calibri" w:hAnsi="Calibri" w:cs="Calibri"/>
          <w:sz w:val="23"/>
          <w:szCs w:val="23"/>
        </w:rPr>
        <w:t>É</w:t>
      </w:r>
      <w:r w:rsidR="00283A91" w:rsidRPr="00BD7D8F">
        <w:rPr>
          <w:rFonts w:ascii="Calibri" w:hAnsi="Calibri" w:cs="Calibri"/>
          <w:sz w:val="23"/>
          <w:szCs w:val="23"/>
        </w:rPr>
        <w:t xml:space="preserve">tudiants en Pratique Accompagnée : </w:t>
      </w:r>
      <w:r w:rsidR="00283A91" w:rsidRPr="00BD7D8F">
        <w:rPr>
          <w:rFonts w:ascii="Calibri" w:hAnsi="Calibri" w:cs="Calibri"/>
          <w:b/>
          <w:sz w:val="23"/>
          <w:szCs w:val="23"/>
        </w:rPr>
        <w:t>EPA</w:t>
      </w:r>
      <w:r w:rsidR="00283A91" w:rsidRPr="00BD7D8F">
        <w:rPr>
          <w:rFonts w:ascii="Calibri" w:hAnsi="Calibri" w:cs="Calibri"/>
          <w:sz w:val="23"/>
          <w:szCs w:val="23"/>
        </w:rPr>
        <w:t>)</w:t>
      </w:r>
      <w:r w:rsidR="00FD2C50" w:rsidRPr="00BD7D8F">
        <w:rPr>
          <w:rFonts w:ascii="Calibri" w:hAnsi="Calibri" w:cs="Calibri"/>
          <w:sz w:val="23"/>
          <w:szCs w:val="23"/>
        </w:rPr>
        <w:t>.</w:t>
      </w:r>
    </w:p>
    <w:p w14:paraId="71D867E0" w14:textId="5EB93BBD" w:rsidR="00ED337B" w:rsidRDefault="00283A91" w:rsidP="00691047">
      <w:pPr>
        <w:numPr>
          <w:ilvl w:val="0"/>
          <w:numId w:val="6"/>
        </w:numPr>
        <w:spacing w:after="0" w:line="264" w:lineRule="auto"/>
        <w:ind w:left="357"/>
        <w:contextualSpacing/>
        <w:jc w:val="both"/>
        <w:rPr>
          <w:rFonts w:ascii="Calibri" w:hAnsi="Calibri" w:cs="Calibri"/>
          <w:sz w:val="23"/>
          <w:szCs w:val="23"/>
        </w:rPr>
      </w:pPr>
      <w:r w:rsidRPr="00BD7D8F">
        <w:rPr>
          <w:rFonts w:ascii="Calibri" w:hAnsi="Calibri" w:cs="Calibri"/>
          <w:sz w:val="23"/>
          <w:szCs w:val="23"/>
        </w:rPr>
        <w:t>Les EPR et EPA</w:t>
      </w:r>
      <w:r w:rsidR="00AF686D" w:rsidRPr="00BD7D8F">
        <w:rPr>
          <w:rFonts w:ascii="Calibri" w:hAnsi="Calibri" w:cs="Calibri"/>
          <w:sz w:val="23"/>
          <w:szCs w:val="23"/>
        </w:rPr>
        <w:t xml:space="preserve"> ont réalisé en M1 MEEF un stage d’observation et de pratique accompagnée d’un équivalent de </w:t>
      </w:r>
      <w:r w:rsidR="00430243">
        <w:rPr>
          <w:rFonts w:ascii="Calibri" w:hAnsi="Calibri" w:cs="Calibri"/>
          <w:sz w:val="23"/>
          <w:szCs w:val="23"/>
        </w:rPr>
        <w:t>6</w:t>
      </w:r>
      <w:r w:rsidR="00AF686D" w:rsidRPr="00BD7D8F">
        <w:rPr>
          <w:rFonts w:ascii="Calibri" w:hAnsi="Calibri" w:cs="Calibri"/>
          <w:sz w:val="23"/>
          <w:szCs w:val="23"/>
        </w:rPr>
        <w:t xml:space="preserve"> semaines</w:t>
      </w:r>
      <w:r w:rsidR="00007EF8" w:rsidRPr="00BD7D8F">
        <w:rPr>
          <w:rFonts w:ascii="Calibri" w:hAnsi="Calibri" w:cs="Calibri"/>
          <w:sz w:val="23"/>
          <w:szCs w:val="23"/>
        </w:rPr>
        <w:t xml:space="preserve"> </w:t>
      </w:r>
      <w:r w:rsidR="00007EF8" w:rsidRPr="0086206C">
        <w:rPr>
          <w:rFonts w:ascii="Calibri" w:hAnsi="Calibri" w:cs="Calibri"/>
          <w:sz w:val="23"/>
          <w:szCs w:val="23"/>
        </w:rPr>
        <w:t xml:space="preserve">dont de la </w:t>
      </w:r>
      <w:r w:rsidR="00007EF8" w:rsidRPr="0086206C">
        <w:rPr>
          <w:rFonts w:ascii="Calibri" w:hAnsi="Calibri" w:cs="Calibri"/>
          <w:b/>
          <w:bCs/>
          <w:sz w:val="23"/>
          <w:szCs w:val="23"/>
        </w:rPr>
        <w:t>pratique accompagnée</w:t>
      </w:r>
      <w:r w:rsidR="00AF686D" w:rsidRPr="00BD7D8F">
        <w:rPr>
          <w:rFonts w:ascii="Calibri" w:hAnsi="Calibri" w:cs="Calibri"/>
          <w:sz w:val="23"/>
          <w:szCs w:val="23"/>
        </w:rPr>
        <w:t>.</w:t>
      </w:r>
    </w:p>
    <w:p w14:paraId="760E9CD7" w14:textId="7664D69B" w:rsidR="00430243" w:rsidRPr="00430243" w:rsidRDefault="00430243" w:rsidP="00430243">
      <w:pPr>
        <w:numPr>
          <w:ilvl w:val="0"/>
          <w:numId w:val="6"/>
        </w:numPr>
        <w:spacing w:after="0" w:line="259" w:lineRule="auto"/>
        <w:contextualSpacing/>
        <w:jc w:val="both"/>
        <w:rPr>
          <w:rFonts w:ascii="Calibri" w:hAnsi="Calibri" w:cs="Calibri"/>
        </w:rPr>
      </w:pPr>
      <w:r w:rsidRPr="00F962ED">
        <w:rPr>
          <w:rFonts w:ascii="Calibri" w:hAnsi="Calibri" w:cs="Calibri"/>
        </w:rPr>
        <w:t>Le stage est un temps formatif et de travail pour l’étudiant. L’expérience de stage est exploitée dans le cadre des enseignements en formation et restituée dans les situations intégratrices d’évaluation se rapportant à la mise en situation professionnelle.</w:t>
      </w:r>
    </w:p>
    <w:p w14:paraId="4226D3CD" w14:textId="38F77A6E" w:rsidR="00BB1034" w:rsidRDefault="00430243" w:rsidP="00430243">
      <w:pPr>
        <w:pStyle w:val="Paragraphedeliste"/>
        <w:numPr>
          <w:ilvl w:val="0"/>
          <w:numId w:val="6"/>
        </w:numPr>
        <w:spacing w:line="264" w:lineRule="auto"/>
        <w:jc w:val="both"/>
        <w:rPr>
          <w:rFonts w:ascii="Calibri" w:hAnsi="Calibri" w:cs="Calibri"/>
          <w:sz w:val="23"/>
          <w:szCs w:val="23"/>
        </w:rPr>
      </w:pPr>
      <w:r>
        <w:rPr>
          <w:rFonts w:ascii="Calibri" w:hAnsi="Calibri" w:cs="Calibri"/>
          <w:sz w:val="23"/>
          <w:szCs w:val="23"/>
        </w:rPr>
        <w:t>Certains</w:t>
      </w:r>
      <w:r w:rsidR="00BB1034" w:rsidRPr="00BD7D8F">
        <w:rPr>
          <w:rFonts w:ascii="Calibri" w:hAnsi="Calibri" w:cs="Calibri"/>
          <w:sz w:val="23"/>
          <w:szCs w:val="23"/>
        </w:rPr>
        <w:t xml:space="preserve"> étudiants sont AED </w:t>
      </w:r>
      <w:r>
        <w:rPr>
          <w:rFonts w:ascii="Calibri" w:hAnsi="Calibri" w:cs="Calibri"/>
          <w:sz w:val="23"/>
          <w:szCs w:val="23"/>
        </w:rPr>
        <w:t xml:space="preserve">en </w:t>
      </w:r>
      <w:proofErr w:type="spellStart"/>
      <w:r w:rsidR="001855C3" w:rsidRPr="00BD7D8F">
        <w:rPr>
          <w:rFonts w:ascii="Calibri" w:hAnsi="Calibri" w:cs="Calibri"/>
          <w:sz w:val="23"/>
          <w:szCs w:val="23"/>
        </w:rPr>
        <w:t>pré-professionnalisation</w:t>
      </w:r>
      <w:proofErr w:type="spellEnd"/>
      <w:r w:rsidR="001855C3" w:rsidRPr="00BD7D8F">
        <w:rPr>
          <w:rFonts w:ascii="Calibri" w:hAnsi="Calibri" w:cs="Calibri"/>
          <w:sz w:val="23"/>
          <w:szCs w:val="23"/>
        </w:rPr>
        <w:t xml:space="preserve"> </w:t>
      </w:r>
      <w:r w:rsidR="00BB1034" w:rsidRPr="00BD7D8F">
        <w:rPr>
          <w:rFonts w:ascii="Calibri" w:hAnsi="Calibri" w:cs="Calibri"/>
          <w:sz w:val="23"/>
          <w:szCs w:val="23"/>
        </w:rPr>
        <w:t xml:space="preserve">depuis la deuxième année de Licence. </w:t>
      </w:r>
    </w:p>
    <w:p w14:paraId="09209107" w14:textId="6BD66EE1" w:rsidR="00430243" w:rsidRPr="00430243" w:rsidRDefault="00430243" w:rsidP="00430243">
      <w:pPr>
        <w:pStyle w:val="Paragraphedeliste"/>
        <w:numPr>
          <w:ilvl w:val="0"/>
          <w:numId w:val="6"/>
        </w:numPr>
        <w:spacing w:line="264" w:lineRule="auto"/>
        <w:jc w:val="both"/>
        <w:rPr>
          <w:rFonts w:ascii="Calibri" w:hAnsi="Calibri" w:cs="Calibri"/>
          <w:color w:val="000000" w:themeColor="text1"/>
          <w:sz w:val="22"/>
          <w:szCs w:val="22"/>
        </w:rPr>
      </w:pPr>
      <w:r w:rsidRPr="0060569E">
        <w:rPr>
          <w:rFonts w:ascii="Calibri" w:hAnsi="Calibri" w:cs="Calibri"/>
          <w:color w:val="000000" w:themeColor="text1"/>
          <w:sz w:val="22"/>
          <w:szCs w:val="22"/>
        </w:rPr>
        <w:t>Certains étudiants sont assistants d’éducation</w:t>
      </w:r>
      <w:r>
        <w:rPr>
          <w:rFonts w:ascii="Calibri" w:hAnsi="Calibri" w:cs="Calibri"/>
          <w:color w:val="000000" w:themeColor="text1"/>
          <w:sz w:val="22"/>
          <w:szCs w:val="22"/>
        </w:rPr>
        <w:t xml:space="preserve"> (AED)</w:t>
      </w:r>
      <w:r w:rsidRPr="0060569E">
        <w:rPr>
          <w:rFonts w:ascii="Calibri" w:hAnsi="Calibri" w:cs="Calibri"/>
          <w:color w:val="000000" w:themeColor="text1"/>
          <w:sz w:val="22"/>
          <w:szCs w:val="22"/>
        </w:rPr>
        <w:t xml:space="preserve"> et peuvent voir leur quotité en stage aménagée au regard de la quotité horaire prévue par leur contrat AED.</w:t>
      </w:r>
      <w:r>
        <w:rPr>
          <w:rFonts w:ascii="Calibri" w:hAnsi="Calibri" w:cs="Calibri"/>
          <w:color w:val="000000" w:themeColor="text1"/>
          <w:sz w:val="22"/>
          <w:szCs w:val="22"/>
        </w:rPr>
        <w:t xml:space="preserve"> Un avenant à la convention de stage est alors édité. </w:t>
      </w:r>
    </w:p>
    <w:p w14:paraId="5579841C" w14:textId="77777777" w:rsidR="004256B3" w:rsidRPr="00BD7D8F" w:rsidRDefault="004256B3" w:rsidP="00BB1034">
      <w:pPr>
        <w:spacing w:after="0" w:line="264" w:lineRule="auto"/>
        <w:contextualSpacing/>
        <w:jc w:val="both"/>
        <w:rPr>
          <w:rFonts w:ascii="Calibri" w:hAnsi="Calibri" w:cs="Calibri"/>
          <w:sz w:val="23"/>
          <w:szCs w:val="23"/>
        </w:rPr>
      </w:pPr>
    </w:p>
    <w:p w14:paraId="2C745258" w14:textId="4F2B917F" w:rsidR="00BB1034" w:rsidRPr="00BD7D8F" w:rsidRDefault="00BB1034" w:rsidP="00BB1034">
      <w:pPr>
        <w:spacing w:after="0" w:line="264" w:lineRule="auto"/>
        <w:contextualSpacing/>
        <w:jc w:val="both"/>
        <w:rPr>
          <w:rFonts w:ascii="Calibri" w:hAnsi="Calibri" w:cs="Calibri"/>
          <w:sz w:val="23"/>
          <w:szCs w:val="23"/>
        </w:rPr>
      </w:pPr>
      <w:r w:rsidRPr="00BD7D8F">
        <w:rPr>
          <w:rFonts w:ascii="Calibri" w:hAnsi="Calibri" w:cs="Calibri"/>
          <w:sz w:val="23"/>
          <w:szCs w:val="23"/>
        </w:rPr>
        <w:t>Tous ont :</w:t>
      </w:r>
    </w:p>
    <w:p w14:paraId="7F3935D6" w14:textId="1DB323E0" w:rsidR="00BB1034" w:rsidRPr="00BD7D8F" w:rsidRDefault="00A362F8" w:rsidP="00BB1034">
      <w:pPr>
        <w:pStyle w:val="Paragraphedeliste"/>
        <w:numPr>
          <w:ilvl w:val="0"/>
          <w:numId w:val="6"/>
        </w:numPr>
        <w:spacing w:line="264" w:lineRule="auto"/>
        <w:ind w:left="357"/>
        <w:jc w:val="both"/>
        <w:rPr>
          <w:rFonts w:ascii="Calibri" w:hAnsi="Calibri" w:cs="Calibri"/>
          <w:sz w:val="23"/>
          <w:szCs w:val="23"/>
        </w:rPr>
      </w:pPr>
      <w:r w:rsidRPr="00BD7D8F">
        <w:rPr>
          <w:rFonts w:ascii="Calibri" w:hAnsi="Calibri" w:cs="Calibri"/>
          <w:sz w:val="23"/>
          <w:szCs w:val="23"/>
        </w:rPr>
        <w:t xml:space="preserve">À </w:t>
      </w:r>
      <w:r w:rsidR="00BB1034" w:rsidRPr="00BD7D8F">
        <w:rPr>
          <w:rFonts w:ascii="Calibri" w:hAnsi="Calibri" w:cs="Calibri"/>
          <w:sz w:val="23"/>
          <w:szCs w:val="23"/>
        </w:rPr>
        <w:t>développer au cours de l’année de M2 le niveau 2 attendu des compétences professionnelles du référentiel de compétences des métiers du professorat et de l’éducation.</w:t>
      </w:r>
    </w:p>
    <w:p w14:paraId="0091259E" w14:textId="135BD47B" w:rsidR="00AF686D" w:rsidRPr="00BD7D8F" w:rsidRDefault="00BB1034" w:rsidP="00ED337B">
      <w:pPr>
        <w:numPr>
          <w:ilvl w:val="0"/>
          <w:numId w:val="6"/>
        </w:numPr>
        <w:spacing w:after="0" w:line="264" w:lineRule="auto"/>
        <w:ind w:left="357"/>
        <w:contextualSpacing/>
        <w:jc w:val="both"/>
        <w:rPr>
          <w:rFonts w:ascii="Calibri" w:hAnsi="Calibri" w:cs="Calibri"/>
          <w:sz w:val="23"/>
          <w:szCs w:val="23"/>
        </w:rPr>
      </w:pPr>
      <w:r w:rsidRPr="00BD7D8F">
        <w:rPr>
          <w:rFonts w:ascii="Calibri" w:hAnsi="Calibri" w:cs="Calibri"/>
          <w:sz w:val="23"/>
          <w:szCs w:val="23"/>
        </w:rPr>
        <w:t>B</w:t>
      </w:r>
      <w:r w:rsidR="00AF686D" w:rsidRPr="00BD7D8F">
        <w:rPr>
          <w:rFonts w:ascii="Calibri" w:hAnsi="Calibri" w:cs="Calibri"/>
          <w:sz w:val="23"/>
          <w:szCs w:val="23"/>
        </w:rPr>
        <w:t>énéficient de l’équivalent d’une semaine libérée</w:t>
      </w:r>
      <w:r w:rsidR="00C3063A" w:rsidRPr="00BD7D8F">
        <w:rPr>
          <w:rFonts w:ascii="Calibri" w:hAnsi="Calibri" w:cs="Calibri"/>
          <w:sz w:val="23"/>
          <w:szCs w:val="23"/>
        </w:rPr>
        <w:t xml:space="preserve"> </w:t>
      </w:r>
      <w:r w:rsidR="00AF686D" w:rsidRPr="00BD7D8F">
        <w:rPr>
          <w:rFonts w:ascii="Calibri" w:hAnsi="Calibri" w:cs="Calibri"/>
          <w:sz w:val="23"/>
          <w:szCs w:val="23"/>
        </w:rPr>
        <w:t>à placer avant les épreuves écrites et orales des concours.</w:t>
      </w:r>
    </w:p>
    <w:p w14:paraId="5B5CD039" w14:textId="77777777" w:rsidR="00AF686D" w:rsidRPr="00BD7D8F" w:rsidRDefault="00AF686D" w:rsidP="00F45F26">
      <w:pPr>
        <w:jc w:val="both"/>
        <w:rPr>
          <w:b/>
          <w:bCs/>
          <w:sz w:val="23"/>
          <w:szCs w:val="23"/>
        </w:rPr>
      </w:pPr>
    </w:p>
    <w:p w14:paraId="12AD12E5" w14:textId="183CCD57" w:rsidR="00AF686D" w:rsidRDefault="00283A91" w:rsidP="00F45F26">
      <w:pPr>
        <w:jc w:val="both"/>
        <w:rPr>
          <w:b/>
          <w:bCs/>
          <w:sz w:val="28"/>
          <w:szCs w:val="28"/>
        </w:rPr>
      </w:pPr>
      <w:r w:rsidRPr="00FD4E90">
        <w:rPr>
          <w:b/>
          <w:bCs/>
          <w:sz w:val="28"/>
          <w:szCs w:val="28"/>
        </w:rPr>
        <w:t>Les textes de référence</w:t>
      </w:r>
    </w:p>
    <w:p w14:paraId="6F9E39AD" w14:textId="77777777" w:rsidR="00430243" w:rsidRPr="00FD4E90" w:rsidRDefault="00430243" w:rsidP="00F45F26">
      <w:pPr>
        <w:jc w:val="both"/>
        <w:rPr>
          <w:b/>
          <w:bCs/>
          <w:sz w:val="28"/>
          <w:szCs w:val="28"/>
        </w:rPr>
      </w:pPr>
    </w:p>
    <w:p w14:paraId="14BAA79F" w14:textId="3939401C" w:rsidR="00F45F26" w:rsidRPr="00BD7D8F" w:rsidRDefault="00F45F26" w:rsidP="00FD2C50">
      <w:pPr>
        <w:jc w:val="both"/>
        <w:rPr>
          <w:sz w:val="23"/>
          <w:szCs w:val="23"/>
        </w:rPr>
      </w:pPr>
      <w:r w:rsidRPr="00BD7D8F">
        <w:rPr>
          <w:i/>
          <w:sz w:val="23"/>
          <w:szCs w:val="23"/>
        </w:rPr>
        <w:t xml:space="preserve">Arrêté du 27 août 2013 fixant le cadre national des formations dispensées au sein des masters </w:t>
      </w:r>
      <w:r w:rsidR="0047692D">
        <w:rPr>
          <w:i/>
          <w:sz w:val="23"/>
          <w:szCs w:val="23"/>
        </w:rPr>
        <w:t>« </w:t>
      </w:r>
      <w:r w:rsidRPr="00BD7D8F">
        <w:rPr>
          <w:i/>
          <w:sz w:val="23"/>
          <w:szCs w:val="23"/>
        </w:rPr>
        <w:t>métiers de l'enseignement, de l'éducation et de la formation</w:t>
      </w:r>
      <w:r w:rsidR="0047692D">
        <w:rPr>
          <w:sz w:val="23"/>
          <w:szCs w:val="23"/>
        </w:rPr>
        <w:t xml:space="preserve"> </w:t>
      </w:r>
      <w:r w:rsidRPr="00BD7D8F">
        <w:rPr>
          <w:sz w:val="23"/>
          <w:szCs w:val="23"/>
        </w:rPr>
        <w:t xml:space="preserve">» modifié par </w:t>
      </w:r>
      <w:r w:rsidR="00264C4E" w:rsidRPr="00BD7D8F">
        <w:rPr>
          <w:i/>
          <w:sz w:val="23"/>
          <w:szCs w:val="23"/>
        </w:rPr>
        <w:t>l’</w:t>
      </w:r>
      <w:r w:rsidRPr="00BD7D8F">
        <w:rPr>
          <w:i/>
          <w:sz w:val="23"/>
          <w:szCs w:val="23"/>
        </w:rPr>
        <w:t>Arrêté du 24 juillet 2020</w:t>
      </w:r>
      <w:r w:rsidR="00FD2C50" w:rsidRPr="00BD7D8F">
        <w:rPr>
          <w:i/>
          <w:sz w:val="23"/>
          <w:szCs w:val="23"/>
        </w:rPr>
        <w:t>.</w:t>
      </w:r>
    </w:p>
    <w:p w14:paraId="57BD3CBA" w14:textId="77777777" w:rsidR="00F45F26" w:rsidRPr="00BD7D8F" w:rsidRDefault="00F45F26" w:rsidP="00377504">
      <w:pPr>
        <w:spacing w:after="0"/>
        <w:jc w:val="center"/>
        <w:rPr>
          <w:b/>
          <w:bCs/>
          <w:sz w:val="23"/>
          <w:szCs w:val="23"/>
        </w:rPr>
      </w:pPr>
    </w:p>
    <w:p w14:paraId="11CF8DBB" w14:textId="4A001645" w:rsidR="004E1559" w:rsidRPr="00BD7D8F" w:rsidRDefault="004E1559" w:rsidP="00430243">
      <w:pPr>
        <w:jc w:val="both"/>
        <w:rPr>
          <w:b/>
          <w:bCs/>
          <w:i/>
          <w:iCs/>
          <w:sz w:val="23"/>
          <w:szCs w:val="23"/>
        </w:rPr>
      </w:pPr>
      <w:r w:rsidRPr="00430243">
        <w:rPr>
          <w:sz w:val="23"/>
          <w:szCs w:val="23"/>
        </w:rPr>
        <w:t>Article 15</w:t>
      </w:r>
      <w:r w:rsidR="00D75F14" w:rsidRPr="00BD7D8F">
        <w:rPr>
          <w:b/>
          <w:bCs/>
          <w:sz w:val="23"/>
          <w:szCs w:val="23"/>
        </w:rPr>
        <w:t xml:space="preserve"> </w:t>
      </w:r>
      <w:r w:rsidR="00430243" w:rsidRPr="00430243">
        <w:rPr>
          <w:sz w:val="23"/>
          <w:szCs w:val="23"/>
        </w:rPr>
        <w:t xml:space="preserve">- </w:t>
      </w:r>
      <w:r w:rsidR="00D75F14" w:rsidRPr="00430243">
        <w:rPr>
          <w:sz w:val="23"/>
          <w:szCs w:val="23"/>
        </w:rPr>
        <w:t>« </w:t>
      </w:r>
      <w:r w:rsidRPr="00430243">
        <w:rPr>
          <w:i/>
          <w:iCs/>
          <w:sz w:val="23"/>
          <w:szCs w:val="23"/>
        </w:rPr>
        <w:t>Au</w:t>
      </w:r>
      <w:r w:rsidRPr="00BD7D8F">
        <w:rPr>
          <w:bCs/>
          <w:i/>
          <w:iCs/>
          <w:sz w:val="23"/>
          <w:szCs w:val="23"/>
        </w:rPr>
        <w:t xml:space="preserve"> cours du master, la formation peut être organisée en alternance donnant lieu à un contrat de travail liant l'étudiant et la structure d'accueil. Cette expérience en structure d'accueil porte sur une durée cumulée de douze semaines.</w:t>
      </w:r>
      <w:r w:rsidR="009405C7" w:rsidRPr="00BD7D8F">
        <w:rPr>
          <w:b/>
          <w:bCs/>
          <w:i/>
          <w:iCs/>
          <w:sz w:val="23"/>
          <w:szCs w:val="23"/>
        </w:rPr>
        <w:t xml:space="preserve"> </w:t>
      </w:r>
      <w:r w:rsidRPr="00BD7D8F">
        <w:rPr>
          <w:bCs/>
          <w:i/>
          <w:iCs/>
          <w:sz w:val="23"/>
          <w:szCs w:val="23"/>
        </w:rPr>
        <w:t>[…]</w:t>
      </w:r>
    </w:p>
    <w:p w14:paraId="627CF076" w14:textId="4EBFE88B" w:rsidR="004E1559" w:rsidRPr="00BD7D8F" w:rsidRDefault="004E1559" w:rsidP="00430243">
      <w:pPr>
        <w:ind w:firstLine="284"/>
        <w:jc w:val="both"/>
        <w:rPr>
          <w:b/>
          <w:bCs/>
          <w:i/>
          <w:iCs/>
          <w:sz w:val="23"/>
          <w:szCs w:val="23"/>
        </w:rPr>
      </w:pPr>
      <w:r w:rsidRPr="00BD7D8F">
        <w:rPr>
          <w:bCs/>
          <w:i/>
          <w:iCs/>
          <w:sz w:val="23"/>
          <w:szCs w:val="23"/>
        </w:rPr>
        <w:t xml:space="preserve">Les étudiants concernés bénéficient </w:t>
      </w:r>
      <w:r w:rsidRPr="00BD7D8F">
        <w:rPr>
          <w:b/>
          <w:bCs/>
          <w:i/>
          <w:iCs/>
          <w:sz w:val="23"/>
          <w:szCs w:val="23"/>
        </w:rPr>
        <w:t xml:space="preserve">d'un tutorat assuré conjointement par un tuteur désigné, dans la mesure du possible, au sein de la structure d'accueil </w:t>
      </w:r>
      <w:r w:rsidRPr="00BD7D8F">
        <w:rPr>
          <w:bCs/>
          <w:i/>
          <w:iCs/>
          <w:sz w:val="23"/>
          <w:szCs w:val="23"/>
        </w:rPr>
        <w:t xml:space="preserve">et </w:t>
      </w:r>
      <w:r w:rsidRPr="00BD7D8F">
        <w:rPr>
          <w:b/>
          <w:bCs/>
          <w:i/>
          <w:iCs/>
          <w:sz w:val="23"/>
          <w:szCs w:val="23"/>
        </w:rPr>
        <w:t>un personnel désigné par l'INSP</w:t>
      </w:r>
      <w:r w:rsidR="00C46300" w:rsidRPr="00BD7D8F">
        <w:rPr>
          <w:rFonts w:cstheme="minorHAnsi"/>
          <w:b/>
          <w:bCs/>
          <w:i/>
          <w:iCs/>
          <w:sz w:val="23"/>
          <w:szCs w:val="23"/>
        </w:rPr>
        <w:t>É</w:t>
      </w:r>
      <w:r w:rsidRPr="00BD7D8F">
        <w:rPr>
          <w:bCs/>
          <w:i/>
          <w:iCs/>
          <w:sz w:val="23"/>
          <w:szCs w:val="23"/>
        </w:rPr>
        <w:t xml:space="preserve">. </w:t>
      </w:r>
      <w:r w:rsidRPr="00BD7D8F">
        <w:rPr>
          <w:b/>
          <w:bCs/>
          <w:i/>
          <w:iCs/>
          <w:sz w:val="23"/>
          <w:szCs w:val="23"/>
        </w:rPr>
        <w:t>Les tuteurs accompagnent l'étudiant pendant la période d'alternance et participent ainsi à sa formation.</w:t>
      </w:r>
    </w:p>
    <w:p w14:paraId="6E21BB2D" w14:textId="234ACAC5" w:rsidR="004E1559" w:rsidRPr="00BD7D8F" w:rsidRDefault="004E1559" w:rsidP="00F45F26">
      <w:pPr>
        <w:ind w:firstLine="284"/>
        <w:jc w:val="both"/>
        <w:rPr>
          <w:b/>
          <w:bCs/>
          <w:sz w:val="23"/>
          <w:szCs w:val="23"/>
        </w:rPr>
      </w:pPr>
      <w:r w:rsidRPr="00BD7D8F">
        <w:rPr>
          <w:bCs/>
          <w:i/>
          <w:iCs/>
          <w:sz w:val="23"/>
          <w:szCs w:val="23"/>
        </w:rPr>
        <w:t xml:space="preserve">L'évaluation de cette période de formation repose sur une analyse écrite ou orale et </w:t>
      </w:r>
      <w:r w:rsidRPr="00BD7D8F">
        <w:rPr>
          <w:b/>
          <w:bCs/>
          <w:i/>
          <w:iCs/>
          <w:sz w:val="23"/>
          <w:szCs w:val="23"/>
        </w:rPr>
        <w:t>donne lieu à l'avis des tuteurs de la structure d'accueil et de l'INSP</w:t>
      </w:r>
      <w:r w:rsidR="00C46300" w:rsidRPr="00BD7D8F">
        <w:rPr>
          <w:rFonts w:cstheme="minorHAnsi"/>
          <w:b/>
          <w:bCs/>
          <w:i/>
          <w:iCs/>
          <w:sz w:val="23"/>
          <w:szCs w:val="23"/>
        </w:rPr>
        <w:t>É</w:t>
      </w:r>
      <w:r w:rsidR="00D75F14" w:rsidRPr="00BD7D8F">
        <w:rPr>
          <w:b/>
          <w:bCs/>
          <w:sz w:val="23"/>
          <w:szCs w:val="23"/>
        </w:rPr>
        <w:t> »</w:t>
      </w:r>
      <w:r w:rsidRPr="00BD7D8F">
        <w:rPr>
          <w:b/>
          <w:bCs/>
          <w:sz w:val="23"/>
          <w:szCs w:val="23"/>
        </w:rPr>
        <w:t>.</w:t>
      </w:r>
    </w:p>
    <w:p w14:paraId="1F16A529" w14:textId="77777777" w:rsidR="00283A91" w:rsidRPr="00BD7D8F" w:rsidRDefault="00283A91" w:rsidP="00377504">
      <w:pPr>
        <w:spacing w:after="0"/>
        <w:ind w:firstLine="284"/>
        <w:jc w:val="both"/>
        <w:rPr>
          <w:b/>
          <w:bCs/>
          <w:sz w:val="23"/>
          <w:szCs w:val="23"/>
        </w:rPr>
      </w:pPr>
    </w:p>
    <w:p w14:paraId="42CADA74" w14:textId="77AF5017" w:rsidR="004E1559" w:rsidRPr="00BD7D8F" w:rsidRDefault="004E1559" w:rsidP="00430243">
      <w:pPr>
        <w:jc w:val="both"/>
        <w:rPr>
          <w:bCs/>
          <w:i/>
          <w:iCs/>
          <w:sz w:val="23"/>
          <w:szCs w:val="23"/>
        </w:rPr>
      </w:pPr>
      <w:r w:rsidRPr="00430243">
        <w:rPr>
          <w:sz w:val="23"/>
          <w:szCs w:val="23"/>
        </w:rPr>
        <w:t>Article 16</w:t>
      </w:r>
      <w:r w:rsidR="009405C7" w:rsidRPr="00BD7D8F">
        <w:rPr>
          <w:bCs/>
          <w:sz w:val="23"/>
          <w:szCs w:val="23"/>
        </w:rPr>
        <w:t xml:space="preserve"> </w:t>
      </w:r>
      <w:r w:rsidR="00430243">
        <w:rPr>
          <w:bCs/>
          <w:sz w:val="23"/>
          <w:szCs w:val="23"/>
        </w:rPr>
        <w:t xml:space="preserve">- </w:t>
      </w:r>
      <w:r w:rsidR="00D75F14" w:rsidRPr="00BD7D8F">
        <w:rPr>
          <w:bCs/>
          <w:sz w:val="23"/>
          <w:szCs w:val="23"/>
        </w:rPr>
        <w:t>« </w:t>
      </w:r>
      <w:r w:rsidRPr="00BD7D8F">
        <w:rPr>
          <w:bCs/>
          <w:i/>
          <w:iCs/>
          <w:sz w:val="23"/>
          <w:szCs w:val="23"/>
        </w:rPr>
        <w:t>Au cours du master, les étudiants qui ne réalisent pas une alternance telle que prévue à l'article 15 doivent réaliser une ou des périodes de stage pour une durée de dix-huit semaines qui comprend la période de stage mentionnée à l'article 14.</w:t>
      </w:r>
    </w:p>
    <w:p w14:paraId="74706E1A" w14:textId="77777777" w:rsidR="00430243" w:rsidRPr="00BD7D8F" w:rsidRDefault="00430243" w:rsidP="00F45F26">
      <w:pPr>
        <w:ind w:firstLine="284"/>
        <w:jc w:val="both"/>
        <w:rPr>
          <w:b/>
          <w:bCs/>
          <w:sz w:val="23"/>
          <w:szCs w:val="23"/>
        </w:rPr>
      </w:pPr>
    </w:p>
    <w:p w14:paraId="33ED5CFA" w14:textId="2D8EE412" w:rsidR="00064F77" w:rsidRDefault="00430243" w:rsidP="00064F77">
      <w:pPr>
        <w:pStyle w:val="Paragraphedeliste"/>
        <w:spacing w:after="160" w:line="259" w:lineRule="auto"/>
        <w:ind w:left="360"/>
        <w:jc w:val="both"/>
        <w:rPr>
          <w:rFonts w:ascii="Calibri" w:hAnsi="Calibri" w:cs="Calibri"/>
          <w:b/>
          <w:sz w:val="28"/>
          <w:szCs w:val="28"/>
        </w:rPr>
      </w:pPr>
      <w:r>
        <w:rPr>
          <w:rFonts w:ascii="Calibri" w:hAnsi="Calibri" w:cs="Calibri"/>
          <w:b/>
          <w:sz w:val="28"/>
          <w:szCs w:val="28"/>
        </w:rPr>
        <w:lastRenderedPageBreak/>
        <w:t>Modalités du stage de</w:t>
      </w:r>
      <w:r w:rsidR="00064F77">
        <w:rPr>
          <w:rFonts w:ascii="Calibri" w:hAnsi="Calibri" w:cs="Calibri"/>
          <w:b/>
          <w:sz w:val="28"/>
          <w:szCs w:val="28"/>
        </w:rPr>
        <w:t>s étudiants en pratique en responsabilité en contractualisation de tiers-temps</w:t>
      </w:r>
      <w:r>
        <w:rPr>
          <w:rFonts w:ascii="Calibri" w:hAnsi="Calibri" w:cs="Calibri"/>
          <w:b/>
          <w:sz w:val="28"/>
          <w:szCs w:val="28"/>
        </w:rPr>
        <w:t xml:space="preserve"> (EPR)</w:t>
      </w:r>
    </w:p>
    <w:p w14:paraId="3749F765" w14:textId="77777777" w:rsidR="00064F77" w:rsidRPr="00BD7D8F" w:rsidRDefault="00064F77" w:rsidP="00064F77">
      <w:pPr>
        <w:pStyle w:val="Paragraphedeliste"/>
        <w:spacing w:after="160" w:line="259" w:lineRule="auto"/>
        <w:ind w:left="360"/>
        <w:jc w:val="both"/>
        <w:rPr>
          <w:rFonts w:ascii="Calibri" w:hAnsi="Calibri" w:cs="Calibri"/>
          <w:b/>
          <w:sz w:val="23"/>
          <w:szCs w:val="23"/>
        </w:rPr>
      </w:pPr>
    </w:p>
    <w:p w14:paraId="2EA0CA66" w14:textId="77777777" w:rsidR="004024C7" w:rsidRPr="004024C7" w:rsidRDefault="00064F77" w:rsidP="007544E1">
      <w:pPr>
        <w:numPr>
          <w:ilvl w:val="0"/>
          <w:numId w:val="6"/>
        </w:numPr>
        <w:spacing w:after="0" w:line="259" w:lineRule="auto"/>
        <w:contextualSpacing/>
        <w:jc w:val="both"/>
        <w:rPr>
          <w:rFonts w:ascii="Calibri" w:hAnsi="Calibri" w:cs="Calibri"/>
          <w:sz w:val="23"/>
          <w:szCs w:val="23"/>
          <w:u w:val="single"/>
        </w:rPr>
      </w:pPr>
      <w:r w:rsidRPr="004024C7">
        <w:rPr>
          <w:rFonts w:ascii="Calibri" w:hAnsi="Calibri" w:cs="Calibri"/>
          <w:sz w:val="23"/>
          <w:szCs w:val="23"/>
        </w:rPr>
        <w:t>L’équivalent de 12 semaines de stage se décline sur un 1/3 temps/semaine, les matins du lundi, mardi, et vendredi</w:t>
      </w:r>
    </w:p>
    <w:p w14:paraId="4E7C655F" w14:textId="0BDCBF3A" w:rsidR="009D4ED4" w:rsidRPr="004024C7" w:rsidRDefault="009D4ED4" w:rsidP="00B00D08">
      <w:pPr>
        <w:spacing w:after="0" w:line="259" w:lineRule="auto"/>
        <w:ind w:left="360"/>
        <w:contextualSpacing/>
        <w:jc w:val="both"/>
        <w:rPr>
          <w:rFonts w:ascii="Calibri" w:hAnsi="Calibri" w:cs="Calibri"/>
          <w:sz w:val="23"/>
          <w:szCs w:val="23"/>
          <w:u w:val="single"/>
        </w:rPr>
      </w:pPr>
      <w:r w:rsidRPr="004024C7">
        <w:rPr>
          <w:rFonts w:ascii="Calibri" w:hAnsi="Calibri" w:cs="Calibri"/>
          <w:sz w:val="23"/>
          <w:szCs w:val="23"/>
          <w:u w:val="single"/>
        </w:rPr>
        <w:t>Pour les étudiants stagiaires EPS</w:t>
      </w:r>
      <w:r w:rsidRPr="004024C7">
        <w:rPr>
          <w:rFonts w:ascii="Calibri" w:hAnsi="Calibri" w:cs="Calibri"/>
          <w:b/>
          <w:bCs/>
          <w:sz w:val="23"/>
          <w:szCs w:val="23"/>
        </w:rPr>
        <w:t xml:space="preserve"> : </w:t>
      </w:r>
      <w:r w:rsidRPr="004024C7">
        <w:rPr>
          <w:rFonts w:ascii="Calibri" w:hAnsi="Calibri" w:cs="Calibri"/>
          <w:sz w:val="23"/>
          <w:szCs w:val="23"/>
        </w:rPr>
        <w:t>mercredi matin (et plages possibles le mercredi après-midi) et vendredi journée</w:t>
      </w:r>
    </w:p>
    <w:p w14:paraId="0BD31416" w14:textId="43350511" w:rsidR="009D4ED4" w:rsidRPr="009D4ED4" w:rsidRDefault="009D4ED4" w:rsidP="009D4ED4">
      <w:pPr>
        <w:spacing w:after="0" w:line="259" w:lineRule="auto"/>
        <w:ind w:left="360"/>
        <w:jc w:val="both"/>
        <w:rPr>
          <w:rFonts w:ascii="Calibri" w:hAnsi="Calibri" w:cs="Calibri"/>
          <w:sz w:val="23"/>
          <w:szCs w:val="23"/>
        </w:rPr>
      </w:pPr>
      <w:r w:rsidRPr="009D4ED4">
        <w:rPr>
          <w:rFonts w:ascii="Calibri" w:hAnsi="Calibri" w:cs="Calibri"/>
          <w:sz w:val="23"/>
          <w:szCs w:val="23"/>
          <w:u w:val="single"/>
        </w:rPr>
        <w:t xml:space="preserve">Pour les étudiants stagiaires documentation : </w:t>
      </w:r>
      <w:r w:rsidRPr="009D4ED4">
        <w:rPr>
          <w:rFonts w:ascii="Calibri" w:hAnsi="Calibri" w:cs="Calibri"/>
          <w:sz w:val="23"/>
          <w:szCs w:val="23"/>
        </w:rPr>
        <w:t>lundi matin et vendredi journée</w:t>
      </w:r>
    </w:p>
    <w:p w14:paraId="1B31AA16" w14:textId="77777777" w:rsidR="00064F77" w:rsidRPr="00BD7D8F" w:rsidRDefault="00064F77" w:rsidP="00064F77">
      <w:pPr>
        <w:numPr>
          <w:ilvl w:val="0"/>
          <w:numId w:val="6"/>
        </w:numPr>
        <w:spacing w:after="160" w:line="259" w:lineRule="auto"/>
        <w:contextualSpacing/>
        <w:jc w:val="both"/>
        <w:rPr>
          <w:rFonts w:ascii="Calibri" w:hAnsi="Calibri" w:cs="Calibri"/>
          <w:sz w:val="23"/>
          <w:szCs w:val="23"/>
        </w:rPr>
      </w:pPr>
      <w:r w:rsidRPr="00BD7D8F">
        <w:rPr>
          <w:rFonts w:ascii="Calibri" w:hAnsi="Calibri" w:cs="Calibri"/>
          <w:sz w:val="23"/>
          <w:szCs w:val="23"/>
        </w:rPr>
        <w:t xml:space="preserve">Les EPR sont </w:t>
      </w:r>
      <w:r w:rsidRPr="00BD7D8F">
        <w:rPr>
          <w:rFonts w:ascii="Calibri" w:hAnsi="Calibri" w:cs="Calibri"/>
          <w:b/>
          <w:sz w:val="23"/>
          <w:szCs w:val="23"/>
        </w:rPr>
        <w:t>en pratique en responsabilité </w:t>
      </w:r>
      <w:r w:rsidRPr="00BD7D8F">
        <w:rPr>
          <w:rFonts w:ascii="Calibri" w:hAnsi="Calibri" w:cs="Calibri"/>
          <w:sz w:val="23"/>
          <w:szCs w:val="23"/>
        </w:rPr>
        <w:t>pour 6 heures d’enseignement par semaine.</w:t>
      </w:r>
    </w:p>
    <w:p w14:paraId="2B5CDDDA" w14:textId="2A6339C4" w:rsidR="00064F77" w:rsidRPr="00430243" w:rsidRDefault="00064F77" w:rsidP="00064F77">
      <w:pPr>
        <w:numPr>
          <w:ilvl w:val="0"/>
          <w:numId w:val="13"/>
        </w:numPr>
        <w:spacing w:after="160" w:line="259" w:lineRule="auto"/>
        <w:contextualSpacing/>
        <w:jc w:val="both"/>
        <w:rPr>
          <w:rFonts w:ascii="Calibri" w:hAnsi="Calibri" w:cs="Calibri"/>
          <w:sz w:val="23"/>
          <w:szCs w:val="23"/>
        </w:rPr>
      </w:pPr>
      <w:r w:rsidRPr="00BD7D8F">
        <w:rPr>
          <w:rFonts w:ascii="Calibri" w:hAnsi="Calibri" w:cs="Calibri"/>
          <w:sz w:val="23"/>
          <w:szCs w:val="23"/>
        </w:rPr>
        <w:t>Les EPR participent aux différentes actions qui relèvent du métier d’enseignant : réunions d’équipes pédagogiques, projets dans l’établissement, conseils, réunions parents-professeurs.</w:t>
      </w:r>
    </w:p>
    <w:p w14:paraId="24B7C199" w14:textId="77777777" w:rsidR="00064F77" w:rsidRPr="00BD7D8F" w:rsidRDefault="00064F77" w:rsidP="00064F77">
      <w:pPr>
        <w:spacing w:after="160" w:line="259" w:lineRule="auto"/>
        <w:contextualSpacing/>
        <w:jc w:val="both"/>
        <w:rPr>
          <w:rFonts w:ascii="Calibri" w:hAnsi="Calibri" w:cs="Calibri"/>
          <w:sz w:val="23"/>
          <w:szCs w:val="23"/>
        </w:rPr>
      </w:pPr>
    </w:p>
    <w:p w14:paraId="388AD669" w14:textId="2402AC87" w:rsidR="00064F77" w:rsidRDefault="00430243" w:rsidP="00064F77">
      <w:pPr>
        <w:spacing w:after="160" w:line="259" w:lineRule="auto"/>
        <w:ind w:left="360"/>
        <w:contextualSpacing/>
        <w:jc w:val="both"/>
        <w:rPr>
          <w:rFonts w:ascii="Calibri" w:hAnsi="Calibri" w:cs="Calibri"/>
          <w:b/>
          <w:sz w:val="28"/>
          <w:szCs w:val="28"/>
        </w:rPr>
      </w:pPr>
      <w:bookmarkStart w:id="0" w:name="_Hlk112098395"/>
      <w:r>
        <w:rPr>
          <w:rFonts w:ascii="Calibri" w:hAnsi="Calibri" w:cs="Calibri"/>
          <w:b/>
          <w:sz w:val="28"/>
          <w:szCs w:val="28"/>
        </w:rPr>
        <w:t>Modalités</w:t>
      </w:r>
      <w:r w:rsidR="00064F77" w:rsidRPr="001D17DA">
        <w:rPr>
          <w:rFonts w:ascii="Calibri" w:hAnsi="Calibri" w:cs="Calibri"/>
          <w:b/>
          <w:sz w:val="28"/>
          <w:szCs w:val="28"/>
        </w:rPr>
        <w:t xml:space="preserve"> du stage</w:t>
      </w:r>
      <w:r w:rsidR="00064F77">
        <w:rPr>
          <w:rFonts w:ascii="Calibri" w:hAnsi="Calibri" w:cs="Calibri"/>
          <w:b/>
          <w:sz w:val="28"/>
          <w:szCs w:val="28"/>
        </w:rPr>
        <w:t xml:space="preserve"> des étudiants en pratique accompagnée (EPA)</w:t>
      </w:r>
      <w:bookmarkEnd w:id="0"/>
    </w:p>
    <w:p w14:paraId="41504D17" w14:textId="77777777" w:rsidR="00064F77" w:rsidRPr="00BD7D8F" w:rsidRDefault="00064F77" w:rsidP="00064F77">
      <w:pPr>
        <w:spacing w:after="160" w:line="259" w:lineRule="auto"/>
        <w:ind w:left="360"/>
        <w:contextualSpacing/>
        <w:jc w:val="both"/>
        <w:rPr>
          <w:rFonts w:ascii="Calibri" w:hAnsi="Calibri" w:cs="Calibri"/>
          <w:b/>
          <w:sz w:val="23"/>
          <w:szCs w:val="23"/>
        </w:rPr>
      </w:pPr>
    </w:p>
    <w:p w14:paraId="40AA481E" w14:textId="61830F35" w:rsidR="00064F77" w:rsidRDefault="00064F77" w:rsidP="0081397D">
      <w:pPr>
        <w:numPr>
          <w:ilvl w:val="0"/>
          <w:numId w:val="6"/>
        </w:numPr>
        <w:spacing w:after="20" w:line="259" w:lineRule="auto"/>
        <w:contextualSpacing/>
        <w:jc w:val="both"/>
        <w:rPr>
          <w:rFonts w:ascii="Calibri" w:hAnsi="Calibri" w:cs="Calibri"/>
          <w:b/>
          <w:bCs/>
          <w:sz w:val="23"/>
          <w:szCs w:val="23"/>
        </w:rPr>
      </w:pPr>
      <w:r w:rsidRPr="00BD7D8F">
        <w:rPr>
          <w:rFonts w:ascii="Calibri" w:hAnsi="Calibri" w:cs="Calibri"/>
          <w:sz w:val="23"/>
          <w:szCs w:val="23"/>
        </w:rPr>
        <w:t xml:space="preserve">L’équivalent de 12 semaines se décline sur un 1/3 temps/semaine, les </w:t>
      </w:r>
      <w:r w:rsidRPr="00BD7D8F">
        <w:rPr>
          <w:rFonts w:ascii="Calibri" w:hAnsi="Calibri" w:cs="Calibri"/>
          <w:b/>
          <w:bCs/>
          <w:sz w:val="23"/>
          <w:szCs w:val="23"/>
        </w:rPr>
        <w:t>matins</w:t>
      </w:r>
      <w:r w:rsidRPr="00BD7D8F">
        <w:rPr>
          <w:rFonts w:ascii="Calibri" w:hAnsi="Calibri" w:cs="Calibri"/>
          <w:sz w:val="23"/>
          <w:szCs w:val="23"/>
        </w:rPr>
        <w:t xml:space="preserve"> du lundi, mardi, et vendredi</w:t>
      </w:r>
      <w:r w:rsidR="00B00D08">
        <w:rPr>
          <w:rFonts w:ascii="Calibri" w:hAnsi="Calibri" w:cs="Calibri"/>
          <w:sz w:val="23"/>
          <w:szCs w:val="23"/>
        </w:rPr>
        <w:t xml:space="preserve">. </w:t>
      </w:r>
      <w:r w:rsidR="0081397D" w:rsidRPr="00BD7D8F">
        <w:rPr>
          <w:rFonts w:ascii="Calibri" w:hAnsi="Calibri" w:cs="Calibri"/>
          <w:b/>
          <w:bCs/>
          <w:sz w:val="23"/>
          <w:szCs w:val="23"/>
        </w:rPr>
        <w:t>Le 1/3 temps de l’ORS se répartit sur ces 2 et/ou 3 demi-journées.</w:t>
      </w:r>
    </w:p>
    <w:p w14:paraId="02F77B25" w14:textId="77777777" w:rsidR="009D4ED4" w:rsidRPr="009D4ED4" w:rsidRDefault="009D4ED4" w:rsidP="009D4ED4">
      <w:pPr>
        <w:pStyle w:val="Paragraphedeliste"/>
        <w:spacing w:line="259" w:lineRule="auto"/>
        <w:ind w:left="360"/>
        <w:jc w:val="both"/>
        <w:rPr>
          <w:rFonts w:ascii="Calibri" w:hAnsi="Calibri" w:cs="Calibri"/>
          <w:sz w:val="23"/>
          <w:szCs w:val="23"/>
          <w:u w:val="single"/>
        </w:rPr>
      </w:pPr>
      <w:r w:rsidRPr="009D4ED4">
        <w:rPr>
          <w:rFonts w:ascii="Calibri" w:hAnsi="Calibri" w:cs="Calibri"/>
          <w:sz w:val="23"/>
          <w:szCs w:val="23"/>
          <w:u w:val="single"/>
        </w:rPr>
        <w:t>Pour les étudiants stagiaires</w:t>
      </w:r>
      <w:r w:rsidRPr="009D4ED4">
        <w:rPr>
          <w:rFonts w:ascii="Calibri" w:eastAsiaTheme="minorHAnsi" w:hAnsi="Calibri" w:cs="Calibri"/>
          <w:sz w:val="23"/>
          <w:szCs w:val="23"/>
          <w:u w:val="single"/>
        </w:rPr>
        <w:t xml:space="preserve"> EPS</w:t>
      </w:r>
      <w:r w:rsidRPr="009D4ED4">
        <w:rPr>
          <w:rFonts w:ascii="Calibri" w:hAnsi="Calibri" w:cs="Calibri"/>
          <w:b/>
          <w:bCs/>
          <w:sz w:val="23"/>
          <w:szCs w:val="23"/>
        </w:rPr>
        <w:t xml:space="preserve"> : </w:t>
      </w:r>
      <w:r w:rsidRPr="009D4ED4">
        <w:rPr>
          <w:rFonts w:ascii="Calibri" w:eastAsiaTheme="minorHAnsi" w:hAnsi="Calibri" w:cs="Calibri"/>
          <w:sz w:val="23"/>
          <w:szCs w:val="23"/>
        </w:rPr>
        <w:t>mercredi matin (et plages possibles le mercredi après-midi) et vendredi journée</w:t>
      </w:r>
    </w:p>
    <w:p w14:paraId="6B3BFD46" w14:textId="77777777" w:rsidR="009D4ED4" w:rsidRPr="009D4ED4" w:rsidRDefault="009D4ED4" w:rsidP="009D4ED4">
      <w:pPr>
        <w:pStyle w:val="Paragraphedeliste"/>
        <w:spacing w:line="259" w:lineRule="auto"/>
        <w:ind w:left="360"/>
        <w:jc w:val="both"/>
        <w:rPr>
          <w:rFonts w:ascii="Calibri" w:eastAsiaTheme="minorHAnsi" w:hAnsi="Calibri" w:cs="Calibri"/>
          <w:sz w:val="23"/>
          <w:szCs w:val="23"/>
          <w:lang w:eastAsia="en-US"/>
        </w:rPr>
      </w:pPr>
      <w:r w:rsidRPr="009D4ED4">
        <w:rPr>
          <w:rFonts w:ascii="Calibri" w:hAnsi="Calibri" w:cs="Calibri"/>
          <w:sz w:val="23"/>
          <w:szCs w:val="23"/>
          <w:u w:val="single"/>
        </w:rPr>
        <w:t xml:space="preserve">Pour les étudiants stagiaires documentation : </w:t>
      </w:r>
      <w:r w:rsidRPr="009D4ED4">
        <w:rPr>
          <w:rFonts w:ascii="Calibri" w:eastAsiaTheme="minorHAnsi" w:hAnsi="Calibri" w:cs="Calibri"/>
          <w:sz w:val="23"/>
          <w:szCs w:val="23"/>
          <w:lang w:eastAsia="en-US"/>
        </w:rPr>
        <w:t>lundi matin et vendredi journée</w:t>
      </w:r>
    </w:p>
    <w:p w14:paraId="5DEA5CD0" w14:textId="77777777" w:rsidR="009D4ED4" w:rsidRPr="00BD7D8F" w:rsidRDefault="009D4ED4" w:rsidP="009D4ED4">
      <w:pPr>
        <w:spacing w:after="20" w:line="259" w:lineRule="auto"/>
        <w:ind w:left="360"/>
        <w:contextualSpacing/>
        <w:jc w:val="both"/>
        <w:rPr>
          <w:rFonts w:ascii="Calibri" w:hAnsi="Calibri" w:cs="Calibri"/>
          <w:b/>
          <w:bCs/>
          <w:sz w:val="23"/>
          <w:szCs w:val="23"/>
        </w:rPr>
      </w:pPr>
    </w:p>
    <w:p w14:paraId="5F9D7BCA" w14:textId="67A4F227" w:rsidR="00064F77" w:rsidRPr="00BD7D8F" w:rsidRDefault="00064F77" w:rsidP="008A4B58">
      <w:pPr>
        <w:numPr>
          <w:ilvl w:val="0"/>
          <w:numId w:val="6"/>
        </w:numPr>
        <w:spacing w:after="20" w:line="259" w:lineRule="auto"/>
        <w:contextualSpacing/>
        <w:jc w:val="both"/>
        <w:rPr>
          <w:rFonts w:ascii="Calibri" w:hAnsi="Calibri" w:cs="Calibri"/>
          <w:sz w:val="23"/>
          <w:szCs w:val="23"/>
        </w:rPr>
      </w:pPr>
      <w:r w:rsidRPr="00BD7D8F">
        <w:rPr>
          <w:rFonts w:ascii="Calibri" w:hAnsi="Calibri" w:cs="Calibri"/>
          <w:sz w:val="23"/>
          <w:szCs w:val="23"/>
        </w:rPr>
        <w:t xml:space="preserve">Le stage se </w:t>
      </w:r>
      <w:r w:rsidR="0081397D" w:rsidRPr="00BD7D8F">
        <w:rPr>
          <w:rFonts w:ascii="Calibri" w:hAnsi="Calibri" w:cs="Calibri"/>
          <w:sz w:val="23"/>
          <w:szCs w:val="23"/>
        </w:rPr>
        <w:t>déroule</w:t>
      </w:r>
      <w:r w:rsidRPr="00BD7D8F">
        <w:rPr>
          <w:rFonts w:ascii="Calibri" w:hAnsi="Calibri" w:cs="Calibri"/>
          <w:sz w:val="23"/>
          <w:szCs w:val="23"/>
        </w:rPr>
        <w:t xml:space="preserve"> sur deux périodes : </w:t>
      </w:r>
    </w:p>
    <w:p w14:paraId="37A2ECDE" w14:textId="53EDDD67" w:rsidR="00064F77" w:rsidRPr="00BD7D8F" w:rsidRDefault="00064F77" w:rsidP="008A4B58">
      <w:pPr>
        <w:numPr>
          <w:ilvl w:val="0"/>
          <w:numId w:val="14"/>
        </w:numPr>
        <w:spacing w:after="20" w:line="259" w:lineRule="auto"/>
        <w:contextualSpacing/>
        <w:jc w:val="both"/>
        <w:rPr>
          <w:rFonts w:ascii="Calibri" w:hAnsi="Calibri" w:cs="Calibri"/>
          <w:sz w:val="23"/>
          <w:szCs w:val="23"/>
        </w:rPr>
      </w:pPr>
      <w:proofErr w:type="gramStart"/>
      <w:r w:rsidRPr="00BD7D8F">
        <w:rPr>
          <w:rFonts w:ascii="Calibri" w:hAnsi="Calibri" w:cs="Calibri"/>
          <w:sz w:val="23"/>
          <w:szCs w:val="23"/>
        </w:rPr>
        <w:t>période</w:t>
      </w:r>
      <w:proofErr w:type="gramEnd"/>
      <w:r w:rsidRPr="00BD7D8F">
        <w:rPr>
          <w:rFonts w:ascii="Calibri" w:hAnsi="Calibri" w:cs="Calibri"/>
          <w:sz w:val="23"/>
          <w:szCs w:val="23"/>
        </w:rPr>
        <w:t xml:space="preserve"> 1 :  du </w:t>
      </w:r>
      <w:r w:rsidR="00D31E53">
        <w:rPr>
          <w:rFonts w:ascii="Calibri" w:hAnsi="Calibri" w:cs="Calibri"/>
          <w:sz w:val="23"/>
          <w:szCs w:val="23"/>
        </w:rPr>
        <w:t>1er</w:t>
      </w:r>
      <w:r w:rsidRPr="00BD7D8F">
        <w:rPr>
          <w:rFonts w:ascii="Calibri" w:hAnsi="Calibri" w:cs="Calibri"/>
          <w:sz w:val="23"/>
          <w:szCs w:val="23"/>
        </w:rPr>
        <w:t xml:space="preserve"> septembre</w:t>
      </w:r>
      <w:r w:rsidR="00430243">
        <w:rPr>
          <w:rFonts w:ascii="Calibri" w:hAnsi="Calibri" w:cs="Calibri"/>
          <w:sz w:val="23"/>
          <w:szCs w:val="23"/>
        </w:rPr>
        <w:t xml:space="preserve"> 202</w:t>
      </w:r>
      <w:r w:rsidR="00B00D08">
        <w:rPr>
          <w:rFonts w:ascii="Calibri" w:hAnsi="Calibri" w:cs="Calibri"/>
          <w:sz w:val="23"/>
          <w:szCs w:val="23"/>
        </w:rPr>
        <w:t>6</w:t>
      </w:r>
      <w:r w:rsidRPr="00BD7D8F">
        <w:rPr>
          <w:rFonts w:ascii="Calibri" w:hAnsi="Calibri" w:cs="Calibri"/>
          <w:sz w:val="23"/>
          <w:szCs w:val="23"/>
        </w:rPr>
        <w:t xml:space="preserve"> au </w:t>
      </w:r>
      <w:r w:rsidR="00D31E53">
        <w:rPr>
          <w:rFonts w:ascii="Calibri" w:hAnsi="Calibri" w:cs="Calibri"/>
          <w:sz w:val="23"/>
          <w:szCs w:val="23"/>
        </w:rPr>
        <w:t>1</w:t>
      </w:r>
      <w:r w:rsidR="00B00D08">
        <w:rPr>
          <w:rFonts w:ascii="Calibri" w:hAnsi="Calibri" w:cs="Calibri"/>
          <w:sz w:val="23"/>
          <w:szCs w:val="23"/>
        </w:rPr>
        <w:t>9</w:t>
      </w:r>
      <w:r w:rsidRPr="00BD7D8F">
        <w:rPr>
          <w:rFonts w:ascii="Calibri" w:hAnsi="Calibri" w:cs="Calibri"/>
          <w:sz w:val="23"/>
          <w:szCs w:val="23"/>
        </w:rPr>
        <w:t xml:space="preserve"> février 202</w:t>
      </w:r>
      <w:r w:rsidR="00B00D08">
        <w:rPr>
          <w:rFonts w:ascii="Calibri" w:hAnsi="Calibri" w:cs="Calibri"/>
          <w:sz w:val="23"/>
          <w:szCs w:val="23"/>
        </w:rPr>
        <w:t>7</w:t>
      </w:r>
      <w:r w:rsidRPr="00BD7D8F">
        <w:rPr>
          <w:rFonts w:ascii="Calibri" w:hAnsi="Calibri" w:cs="Calibri"/>
          <w:sz w:val="23"/>
          <w:szCs w:val="23"/>
        </w:rPr>
        <w:t>, premier berceau d’accueil</w:t>
      </w:r>
      <w:r w:rsidR="0047692D">
        <w:rPr>
          <w:rFonts w:ascii="Calibri" w:hAnsi="Calibri" w:cs="Calibri"/>
          <w:sz w:val="23"/>
          <w:szCs w:val="23"/>
        </w:rPr>
        <w:t xml:space="preserve"> </w:t>
      </w:r>
      <w:r w:rsidRPr="00BD7D8F">
        <w:rPr>
          <w:rFonts w:ascii="Calibri" w:hAnsi="Calibri" w:cs="Calibri"/>
          <w:sz w:val="23"/>
          <w:szCs w:val="23"/>
        </w:rPr>
        <w:t xml:space="preserve">; </w:t>
      </w:r>
    </w:p>
    <w:p w14:paraId="0065DD7D" w14:textId="6964272D" w:rsidR="00064F77" w:rsidRPr="00BD7D8F" w:rsidRDefault="00064F77" w:rsidP="008A4B58">
      <w:pPr>
        <w:numPr>
          <w:ilvl w:val="0"/>
          <w:numId w:val="14"/>
        </w:numPr>
        <w:spacing w:after="20" w:line="259" w:lineRule="auto"/>
        <w:contextualSpacing/>
        <w:jc w:val="both"/>
        <w:rPr>
          <w:rFonts w:ascii="Calibri" w:hAnsi="Calibri" w:cs="Calibri"/>
          <w:sz w:val="23"/>
          <w:szCs w:val="23"/>
        </w:rPr>
      </w:pPr>
      <w:proofErr w:type="gramStart"/>
      <w:r w:rsidRPr="00BD7D8F">
        <w:rPr>
          <w:rFonts w:ascii="Calibri" w:hAnsi="Calibri" w:cs="Calibri"/>
          <w:sz w:val="23"/>
          <w:szCs w:val="23"/>
        </w:rPr>
        <w:t>période</w:t>
      </w:r>
      <w:proofErr w:type="gramEnd"/>
      <w:r w:rsidRPr="00BD7D8F">
        <w:rPr>
          <w:rFonts w:ascii="Calibri" w:hAnsi="Calibri" w:cs="Calibri"/>
          <w:sz w:val="23"/>
          <w:szCs w:val="23"/>
        </w:rPr>
        <w:t xml:space="preserve"> 2 :  du lundi </w:t>
      </w:r>
      <w:r w:rsidR="00B00D08">
        <w:rPr>
          <w:rFonts w:ascii="Calibri" w:hAnsi="Calibri" w:cs="Calibri"/>
          <w:sz w:val="23"/>
          <w:szCs w:val="23"/>
        </w:rPr>
        <w:t xml:space="preserve">8 </w:t>
      </w:r>
      <w:r w:rsidR="00D31E53">
        <w:rPr>
          <w:rFonts w:ascii="Calibri" w:hAnsi="Calibri" w:cs="Calibri"/>
          <w:sz w:val="23"/>
          <w:szCs w:val="23"/>
        </w:rPr>
        <w:t>mars</w:t>
      </w:r>
      <w:r w:rsidR="002058F7">
        <w:rPr>
          <w:rFonts w:ascii="Calibri" w:hAnsi="Calibri" w:cs="Calibri"/>
          <w:sz w:val="23"/>
          <w:szCs w:val="23"/>
        </w:rPr>
        <w:t xml:space="preserve"> </w:t>
      </w:r>
      <w:r w:rsidR="00430243">
        <w:rPr>
          <w:rFonts w:ascii="Calibri" w:hAnsi="Calibri" w:cs="Calibri"/>
          <w:sz w:val="23"/>
          <w:szCs w:val="23"/>
        </w:rPr>
        <w:t>202</w:t>
      </w:r>
      <w:r w:rsidR="00B00D08">
        <w:rPr>
          <w:rFonts w:ascii="Calibri" w:hAnsi="Calibri" w:cs="Calibri"/>
          <w:sz w:val="23"/>
          <w:szCs w:val="23"/>
        </w:rPr>
        <w:t>7</w:t>
      </w:r>
      <w:r w:rsidRPr="00BD7D8F">
        <w:rPr>
          <w:rFonts w:ascii="Calibri" w:hAnsi="Calibri" w:cs="Calibri"/>
          <w:sz w:val="23"/>
          <w:szCs w:val="23"/>
        </w:rPr>
        <w:t xml:space="preserve"> au vendredi </w:t>
      </w:r>
      <w:r w:rsidR="00B00D08">
        <w:rPr>
          <w:rFonts w:ascii="Calibri" w:hAnsi="Calibri" w:cs="Calibri"/>
          <w:sz w:val="23"/>
          <w:szCs w:val="23"/>
        </w:rPr>
        <w:t>2</w:t>
      </w:r>
      <w:r w:rsidRPr="00BD7D8F">
        <w:rPr>
          <w:rFonts w:ascii="Calibri" w:hAnsi="Calibri" w:cs="Calibri"/>
          <w:sz w:val="23"/>
          <w:szCs w:val="23"/>
        </w:rPr>
        <w:t xml:space="preserve"> juillet</w:t>
      </w:r>
      <w:r w:rsidR="00D31E53">
        <w:rPr>
          <w:rFonts w:ascii="Calibri" w:hAnsi="Calibri" w:cs="Calibri"/>
          <w:sz w:val="23"/>
          <w:szCs w:val="23"/>
        </w:rPr>
        <w:t xml:space="preserve"> 202</w:t>
      </w:r>
      <w:r w:rsidR="00B00D08">
        <w:rPr>
          <w:rFonts w:ascii="Calibri" w:hAnsi="Calibri" w:cs="Calibri"/>
          <w:sz w:val="23"/>
          <w:szCs w:val="23"/>
        </w:rPr>
        <w:t>7</w:t>
      </w:r>
      <w:r w:rsidRPr="00BD7D8F">
        <w:rPr>
          <w:rFonts w:ascii="Calibri" w:hAnsi="Calibri" w:cs="Calibri"/>
          <w:sz w:val="23"/>
          <w:szCs w:val="23"/>
        </w:rPr>
        <w:t>, deuxième berceau d’accueil.</w:t>
      </w:r>
    </w:p>
    <w:p w14:paraId="5EEEB9E8" w14:textId="77777777" w:rsidR="00064F77" w:rsidRPr="00BD7D8F" w:rsidRDefault="00064F77" w:rsidP="008A4B58">
      <w:pPr>
        <w:numPr>
          <w:ilvl w:val="0"/>
          <w:numId w:val="6"/>
        </w:numPr>
        <w:spacing w:after="20" w:line="259" w:lineRule="auto"/>
        <w:contextualSpacing/>
        <w:jc w:val="both"/>
        <w:rPr>
          <w:rFonts w:ascii="Calibri" w:hAnsi="Calibri" w:cs="Calibri"/>
          <w:sz w:val="23"/>
          <w:szCs w:val="23"/>
        </w:rPr>
      </w:pPr>
      <w:r w:rsidRPr="00BD7D8F">
        <w:rPr>
          <w:rFonts w:ascii="Calibri" w:hAnsi="Calibri" w:cs="Calibri"/>
          <w:sz w:val="23"/>
          <w:szCs w:val="23"/>
        </w:rPr>
        <w:t xml:space="preserve">Le stage s’effectue </w:t>
      </w:r>
      <w:r w:rsidRPr="00BD7D8F">
        <w:rPr>
          <w:rFonts w:ascii="Calibri" w:hAnsi="Calibri" w:cs="Calibri"/>
          <w:b/>
          <w:bCs/>
          <w:sz w:val="23"/>
          <w:szCs w:val="23"/>
        </w:rPr>
        <w:t>en binôme</w:t>
      </w:r>
      <w:r w:rsidRPr="00BD7D8F">
        <w:rPr>
          <w:rFonts w:ascii="Calibri" w:hAnsi="Calibri" w:cs="Calibri"/>
          <w:sz w:val="23"/>
          <w:szCs w:val="23"/>
        </w:rPr>
        <w:t xml:space="preserve"> sauf cas très particulier.</w:t>
      </w:r>
    </w:p>
    <w:p w14:paraId="075EEDA6" w14:textId="77777777" w:rsidR="00064F77" w:rsidRPr="00BD7D8F" w:rsidRDefault="00064F77" w:rsidP="008A4B58">
      <w:pPr>
        <w:numPr>
          <w:ilvl w:val="0"/>
          <w:numId w:val="6"/>
        </w:numPr>
        <w:spacing w:after="20" w:line="259" w:lineRule="auto"/>
        <w:contextualSpacing/>
        <w:jc w:val="both"/>
        <w:rPr>
          <w:rFonts w:ascii="Calibri" w:hAnsi="Calibri" w:cs="Calibri"/>
          <w:sz w:val="23"/>
          <w:szCs w:val="23"/>
        </w:rPr>
      </w:pPr>
      <w:r w:rsidRPr="00BD7D8F">
        <w:rPr>
          <w:rFonts w:ascii="Calibri" w:hAnsi="Calibri" w:cs="Calibri"/>
          <w:sz w:val="23"/>
          <w:szCs w:val="23"/>
        </w:rPr>
        <w:t xml:space="preserve">Une </w:t>
      </w:r>
      <w:r w:rsidRPr="009D4ED4">
        <w:rPr>
          <w:rFonts w:ascii="Calibri" w:hAnsi="Calibri" w:cs="Calibri"/>
          <w:b/>
          <w:bCs/>
          <w:sz w:val="23"/>
          <w:szCs w:val="23"/>
        </w:rPr>
        <w:t>permutation</w:t>
      </w:r>
      <w:r w:rsidRPr="00BD7D8F">
        <w:rPr>
          <w:rFonts w:ascii="Calibri" w:hAnsi="Calibri" w:cs="Calibri"/>
          <w:sz w:val="23"/>
          <w:szCs w:val="23"/>
        </w:rPr>
        <w:t xml:space="preserve"> entre deux binômes (berceau 1-berceau 2) s’effectue pour la période 2. Chaque tuteur accueille ainsi deux binômes : un 1</w:t>
      </w:r>
      <w:r w:rsidRPr="00BD7D8F">
        <w:rPr>
          <w:rFonts w:ascii="Calibri" w:hAnsi="Calibri" w:cs="Calibri"/>
          <w:sz w:val="23"/>
          <w:szCs w:val="23"/>
          <w:vertAlign w:val="superscript"/>
        </w:rPr>
        <w:t>er</w:t>
      </w:r>
      <w:r w:rsidRPr="00BD7D8F">
        <w:rPr>
          <w:rFonts w:ascii="Calibri" w:hAnsi="Calibri" w:cs="Calibri"/>
          <w:sz w:val="23"/>
          <w:szCs w:val="23"/>
        </w:rPr>
        <w:t xml:space="preserve"> en période 1, un 2</w:t>
      </w:r>
      <w:r w:rsidRPr="00BD7D8F">
        <w:rPr>
          <w:rFonts w:ascii="Calibri" w:hAnsi="Calibri" w:cs="Calibri"/>
          <w:sz w:val="23"/>
          <w:szCs w:val="23"/>
          <w:vertAlign w:val="superscript"/>
        </w:rPr>
        <w:t>ème</w:t>
      </w:r>
      <w:r w:rsidRPr="00BD7D8F">
        <w:rPr>
          <w:rFonts w:ascii="Calibri" w:hAnsi="Calibri" w:cs="Calibri"/>
          <w:sz w:val="23"/>
          <w:szCs w:val="23"/>
        </w:rPr>
        <w:t xml:space="preserve"> en période 2.</w:t>
      </w:r>
    </w:p>
    <w:p w14:paraId="5FCFBE89" w14:textId="77777777" w:rsidR="00064F77" w:rsidRPr="00BD7D8F" w:rsidRDefault="00064F77" w:rsidP="008A4B58">
      <w:pPr>
        <w:numPr>
          <w:ilvl w:val="0"/>
          <w:numId w:val="6"/>
        </w:numPr>
        <w:spacing w:after="20" w:line="259" w:lineRule="auto"/>
        <w:contextualSpacing/>
        <w:jc w:val="both"/>
        <w:rPr>
          <w:rFonts w:ascii="Calibri" w:hAnsi="Calibri" w:cs="Calibri"/>
          <w:sz w:val="23"/>
          <w:szCs w:val="23"/>
        </w:rPr>
      </w:pPr>
      <w:r w:rsidRPr="00BD7D8F">
        <w:rPr>
          <w:rFonts w:ascii="Calibri" w:hAnsi="Calibri" w:cs="Calibri"/>
          <w:sz w:val="23"/>
          <w:szCs w:val="23"/>
        </w:rPr>
        <w:t xml:space="preserve">L’emploi du temps du tuteur des EPA comprend </w:t>
      </w:r>
      <w:proofErr w:type="gramStart"/>
      <w:r w:rsidRPr="00BD7D8F">
        <w:rPr>
          <w:rFonts w:ascii="Calibri" w:hAnsi="Calibri" w:cs="Calibri"/>
          <w:i/>
          <w:iCs/>
          <w:sz w:val="23"/>
          <w:szCs w:val="23"/>
        </w:rPr>
        <w:t>a</w:t>
      </w:r>
      <w:proofErr w:type="gramEnd"/>
      <w:r w:rsidRPr="00BD7D8F">
        <w:rPr>
          <w:rFonts w:ascii="Calibri" w:hAnsi="Calibri" w:cs="Calibri"/>
          <w:i/>
          <w:iCs/>
          <w:sz w:val="23"/>
          <w:szCs w:val="23"/>
        </w:rPr>
        <w:t xml:space="preserve"> minima</w:t>
      </w:r>
      <w:r w:rsidRPr="00BD7D8F">
        <w:rPr>
          <w:rFonts w:ascii="Calibri" w:hAnsi="Calibri" w:cs="Calibri"/>
          <w:sz w:val="23"/>
          <w:szCs w:val="23"/>
        </w:rPr>
        <w:t xml:space="preserve"> 6h d’enseignement de la discipline réparties sur les demi-journées et selon son emploi du temps.</w:t>
      </w:r>
    </w:p>
    <w:p w14:paraId="3FCD87AE" w14:textId="77777777" w:rsidR="00064F77" w:rsidRPr="00BD7D8F" w:rsidRDefault="00064F77" w:rsidP="008A4B58">
      <w:pPr>
        <w:numPr>
          <w:ilvl w:val="0"/>
          <w:numId w:val="6"/>
        </w:numPr>
        <w:spacing w:after="20" w:line="259" w:lineRule="auto"/>
        <w:contextualSpacing/>
        <w:jc w:val="both"/>
        <w:rPr>
          <w:rFonts w:ascii="Calibri" w:hAnsi="Calibri" w:cs="Calibri"/>
          <w:sz w:val="23"/>
          <w:szCs w:val="23"/>
        </w:rPr>
      </w:pPr>
      <w:r w:rsidRPr="00BD7D8F">
        <w:rPr>
          <w:rFonts w:ascii="Calibri" w:hAnsi="Calibri" w:cs="Calibri"/>
          <w:sz w:val="23"/>
          <w:szCs w:val="23"/>
        </w:rPr>
        <w:t xml:space="preserve">Les EPA sont </w:t>
      </w:r>
      <w:r w:rsidRPr="00BD7D8F">
        <w:rPr>
          <w:rFonts w:ascii="Calibri" w:hAnsi="Calibri" w:cs="Calibri"/>
          <w:b/>
          <w:sz w:val="23"/>
          <w:szCs w:val="23"/>
        </w:rPr>
        <w:t>en pratique accompagnée </w:t>
      </w:r>
      <w:r w:rsidRPr="00BD7D8F">
        <w:rPr>
          <w:rFonts w:ascii="Calibri" w:hAnsi="Calibri" w:cs="Calibri"/>
          <w:sz w:val="23"/>
          <w:szCs w:val="23"/>
        </w:rPr>
        <w:t>pour 6 heures d’enseignement par semaine :</w:t>
      </w:r>
    </w:p>
    <w:p w14:paraId="4ADAE5FE" w14:textId="42F83B41" w:rsidR="00064F77" w:rsidRPr="00BD7D8F" w:rsidRDefault="00064F77" w:rsidP="008A4B58">
      <w:pPr>
        <w:numPr>
          <w:ilvl w:val="0"/>
          <w:numId w:val="12"/>
        </w:numPr>
        <w:spacing w:after="20" w:line="259" w:lineRule="auto"/>
        <w:contextualSpacing/>
        <w:jc w:val="both"/>
        <w:rPr>
          <w:rFonts w:ascii="Calibri" w:hAnsi="Calibri" w:cs="Calibri"/>
          <w:sz w:val="23"/>
          <w:szCs w:val="23"/>
        </w:rPr>
      </w:pPr>
      <w:r w:rsidRPr="00BD7D8F">
        <w:rPr>
          <w:rFonts w:ascii="Calibri" w:eastAsia="Times New Roman" w:hAnsi="Calibri" w:cs="Calibri"/>
          <w:sz w:val="23"/>
          <w:szCs w:val="23"/>
          <w:lang w:eastAsia="fr-FR"/>
        </w:rPr>
        <w:t xml:space="preserve">en 2ème année de master, cela correspond à une prise en </w:t>
      </w:r>
      <w:r w:rsidR="0047692D">
        <w:rPr>
          <w:rFonts w:ascii="Calibri" w:eastAsia="Times New Roman" w:hAnsi="Calibri" w:cs="Calibri"/>
          <w:sz w:val="23"/>
          <w:szCs w:val="23"/>
          <w:lang w:eastAsia="fr-FR"/>
        </w:rPr>
        <w:t>charge</w:t>
      </w:r>
      <w:r w:rsidRPr="00BD7D8F">
        <w:rPr>
          <w:rFonts w:ascii="Calibri" w:eastAsia="Times New Roman" w:hAnsi="Calibri" w:cs="Calibri"/>
          <w:sz w:val="23"/>
          <w:szCs w:val="23"/>
          <w:lang w:eastAsia="fr-FR"/>
        </w:rPr>
        <w:t xml:space="preserve"> progressive des classes en face à face pédagogique sous la responsabilité du tuteur, pour que les enseignements soient le plus rapidement possible pris en </w:t>
      </w:r>
      <w:r w:rsidR="0047692D">
        <w:rPr>
          <w:rFonts w:ascii="Calibri" w:eastAsia="Times New Roman" w:hAnsi="Calibri" w:cs="Calibri"/>
          <w:sz w:val="23"/>
          <w:szCs w:val="23"/>
          <w:lang w:eastAsia="fr-FR"/>
        </w:rPr>
        <w:t>main</w:t>
      </w:r>
      <w:r w:rsidRPr="00BD7D8F">
        <w:rPr>
          <w:rFonts w:ascii="Calibri" w:eastAsia="Times New Roman" w:hAnsi="Calibri" w:cs="Calibri"/>
          <w:sz w:val="23"/>
          <w:szCs w:val="23"/>
          <w:lang w:eastAsia="fr-FR"/>
        </w:rPr>
        <w:t xml:space="preserve"> par les stagiaires ; et ce dès les trois premières semaines de stage.</w:t>
      </w:r>
    </w:p>
    <w:p w14:paraId="4AB61B90" w14:textId="77777777" w:rsidR="00064F77" w:rsidRPr="00BD7D8F" w:rsidRDefault="00064F77" w:rsidP="008A4B58">
      <w:pPr>
        <w:numPr>
          <w:ilvl w:val="0"/>
          <w:numId w:val="12"/>
        </w:numPr>
        <w:spacing w:after="20" w:line="259" w:lineRule="auto"/>
        <w:contextualSpacing/>
        <w:jc w:val="both"/>
        <w:rPr>
          <w:rFonts w:ascii="Calibri" w:hAnsi="Calibri" w:cs="Calibri"/>
          <w:sz w:val="23"/>
          <w:szCs w:val="23"/>
        </w:rPr>
      </w:pPr>
      <w:proofErr w:type="gramStart"/>
      <w:r w:rsidRPr="00BD7D8F">
        <w:rPr>
          <w:rFonts w:ascii="Calibri" w:eastAsia="Calibri" w:hAnsi="Calibri" w:cs="Calibri"/>
          <w:sz w:val="23"/>
          <w:szCs w:val="23"/>
          <w:lang w:eastAsia="fr-FR"/>
        </w:rPr>
        <w:t>les</w:t>
      </w:r>
      <w:proofErr w:type="gramEnd"/>
      <w:r w:rsidRPr="00BD7D8F">
        <w:rPr>
          <w:rFonts w:ascii="Calibri" w:eastAsia="Calibri" w:hAnsi="Calibri" w:cs="Calibri"/>
          <w:sz w:val="23"/>
          <w:szCs w:val="23"/>
          <w:lang w:eastAsia="fr-FR"/>
        </w:rPr>
        <w:t xml:space="preserve"> </w:t>
      </w:r>
      <w:r w:rsidRPr="00BD7D8F">
        <w:rPr>
          <w:rFonts w:ascii="Calibri" w:eastAsia="Times New Roman" w:hAnsi="Calibri" w:cs="Calibri"/>
          <w:sz w:val="23"/>
          <w:szCs w:val="23"/>
          <w:lang w:eastAsia="fr-FR"/>
        </w:rPr>
        <w:t xml:space="preserve">modalités sont plurielles : co-construction, </w:t>
      </w:r>
      <w:proofErr w:type="spellStart"/>
      <w:r w:rsidRPr="00BD7D8F">
        <w:rPr>
          <w:rFonts w:ascii="Calibri" w:eastAsia="Times New Roman" w:hAnsi="Calibri" w:cs="Calibri"/>
          <w:sz w:val="23"/>
          <w:szCs w:val="23"/>
          <w:lang w:eastAsia="fr-FR"/>
        </w:rPr>
        <w:t>co-animation</w:t>
      </w:r>
      <w:proofErr w:type="spellEnd"/>
      <w:r w:rsidRPr="00BD7D8F">
        <w:rPr>
          <w:rFonts w:ascii="Calibri" w:eastAsia="Times New Roman" w:hAnsi="Calibri" w:cs="Calibri"/>
          <w:sz w:val="23"/>
          <w:szCs w:val="23"/>
          <w:lang w:eastAsia="fr-FR"/>
        </w:rPr>
        <w:t>, responsabilité de groupes dans la classe, responsabilité pédagogique complète en présence du tuteur.</w:t>
      </w:r>
    </w:p>
    <w:p w14:paraId="233CA485" w14:textId="4AC15B7B" w:rsidR="00064F77" w:rsidRPr="00430243" w:rsidRDefault="00064F77" w:rsidP="008A4B58">
      <w:pPr>
        <w:numPr>
          <w:ilvl w:val="0"/>
          <w:numId w:val="13"/>
        </w:numPr>
        <w:spacing w:after="20" w:line="259" w:lineRule="auto"/>
        <w:contextualSpacing/>
        <w:jc w:val="both"/>
        <w:rPr>
          <w:rFonts w:ascii="Calibri" w:hAnsi="Calibri" w:cs="Calibri"/>
          <w:sz w:val="23"/>
          <w:szCs w:val="23"/>
        </w:rPr>
      </w:pPr>
      <w:r w:rsidRPr="00BD7D8F">
        <w:rPr>
          <w:rFonts w:ascii="Calibri" w:hAnsi="Calibri" w:cs="Calibri"/>
          <w:sz w:val="23"/>
          <w:szCs w:val="23"/>
        </w:rPr>
        <w:t>Les EPA participent aux différentes actions qui relèvent du métier d’enseignant : réunions d’équipes pédagogiques, projets dans l’établissement, conseils, réunions parents-professeurs.</w:t>
      </w:r>
    </w:p>
    <w:p w14:paraId="381BA3F1" w14:textId="108C1ECD" w:rsidR="009F3926" w:rsidRDefault="009F3926" w:rsidP="006651A9">
      <w:pPr>
        <w:rPr>
          <w:rFonts w:ascii="Calibri" w:hAnsi="Calibri" w:cs="Calibri"/>
          <w:b/>
          <w:color w:val="FF0000"/>
          <w:sz w:val="28"/>
          <w:szCs w:val="28"/>
        </w:rPr>
      </w:pPr>
    </w:p>
    <w:p w14:paraId="6A866A69" w14:textId="77777777" w:rsidR="0086206C" w:rsidRDefault="0086206C" w:rsidP="006651A9">
      <w:pPr>
        <w:rPr>
          <w:rFonts w:ascii="Calibri" w:hAnsi="Calibri" w:cs="Calibri"/>
          <w:b/>
          <w:color w:val="FF0000"/>
          <w:sz w:val="28"/>
          <w:szCs w:val="28"/>
        </w:rPr>
      </w:pPr>
    </w:p>
    <w:p w14:paraId="0A12F571" w14:textId="5262EC9A" w:rsidR="00005AD6" w:rsidRPr="004256B3" w:rsidRDefault="00F30706" w:rsidP="006651A9">
      <w:pPr>
        <w:rPr>
          <w:rFonts w:ascii="Calibri" w:hAnsi="Calibri" w:cs="Calibri"/>
          <w:b/>
          <w:sz w:val="28"/>
          <w:szCs w:val="28"/>
        </w:rPr>
      </w:pPr>
      <w:r w:rsidRPr="004256B3">
        <w:rPr>
          <w:rFonts w:ascii="Calibri" w:hAnsi="Calibri" w:cs="Calibri"/>
          <w:b/>
          <w:sz w:val="28"/>
          <w:szCs w:val="28"/>
        </w:rPr>
        <w:t>Modalités du stage des étudiants AED préprofessionnalisation</w:t>
      </w:r>
    </w:p>
    <w:p w14:paraId="42E13B8B" w14:textId="77777777" w:rsidR="00BD3CFD" w:rsidRDefault="00BD3CFD" w:rsidP="00005AD6">
      <w:pPr>
        <w:jc w:val="both"/>
        <w:rPr>
          <w:rFonts w:cstheme="minorHAnsi"/>
          <w:sz w:val="24"/>
          <w:szCs w:val="24"/>
        </w:rPr>
      </w:pPr>
    </w:p>
    <w:p w14:paraId="5BBF57B0" w14:textId="7DA5209E" w:rsidR="00005AD6" w:rsidRPr="00A72349" w:rsidRDefault="00005AD6" w:rsidP="00005AD6">
      <w:pPr>
        <w:jc w:val="both"/>
        <w:rPr>
          <w:rFonts w:cstheme="minorHAnsi"/>
          <w:sz w:val="23"/>
          <w:szCs w:val="23"/>
        </w:rPr>
      </w:pPr>
      <w:r w:rsidRPr="00A72349">
        <w:rPr>
          <w:rFonts w:cstheme="minorHAnsi"/>
          <w:sz w:val="23"/>
          <w:szCs w:val="23"/>
        </w:rPr>
        <w:t xml:space="preserve">En référence à la circulaire n° 2019-156 du 6-11-2019 « Personnels Assistants d'éducation en préprofessionnalisation - Recrutement, fonctions et conditions d'emploi », </w:t>
      </w:r>
      <w:r w:rsidR="00E96E15" w:rsidRPr="00A72349">
        <w:rPr>
          <w:rFonts w:cstheme="minorHAnsi"/>
          <w:sz w:val="23"/>
          <w:szCs w:val="23"/>
        </w:rPr>
        <w:t>Bulletin officiel n°41 du 7 novembre 2019</w:t>
      </w:r>
    </w:p>
    <w:p w14:paraId="4101838F" w14:textId="6BA2074E" w:rsidR="00DC4C05" w:rsidRDefault="00005AD6" w:rsidP="00005AD6">
      <w:pPr>
        <w:jc w:val="both"/>
        <w:rPr>
          <w:rFonts w:cstheme="minorHAnsi"/>
          <w:sz w:val="23"/>
          <w:szCs w:val="23"/>
        </w:rPr>
      </w:pPr>
      <w:r w:rsidRPr="00A72349">
        <w:rPr>
          <w:rFonts w:cstheme="minorHAnsi"/>
          <w:sz w:val="23"/>
          <w:szCs w:val="23"/>
        </w:rPr>
        <w:t>« </w:t>
      </w:r>
      <w:r w:rsidRPr="00A72349">
        <w:rPr>
          <w:rFonts w:cstheme="minorHAnsi"/>
          <w:i/>
          <w:iCs/>
          <w:sz w:val="23"/>
          <w:szCs w:val="23"/>
        </w:rPr>
        <w:t>Au cours de la dernière année de contrat des AED se destinant aux métiers du professorat, les tuteurs aident ces derniers à la prise en charge de la classe. Ils les conseillent dans leur préparation et leur conduite de classe, les aident à effectuer des choix pertinents, réalistes et adaptés aux besoins des élèves</w:t>
      </w:r>
      <w:r w:rsidRPr="00A72349">
        <w:rPr>
          <w:rFonts w:cstheme="minorHAnsi"/>
          <w:sz w:val="23"/>
          <w:szCs w:val="23"/>
        </w:rPr>
        <w:t> »</w:t>
      </w:r>
      <w:r w:rsidR="00E96E15" w:rsidRPr="00A72349">
        <w:rPr>
          <w:rFonts w:cstheme="minorHAnsi"/>
          <w:sz w:val="23"/>
          <w:szCs w:val="23"/>
        </w:rPr>
        <w:t>.</w:t>
      </w:r>
    </w:p>
    <w:p w14:paraId="41FF3B77" w14:textId="54504796" w:rsidR="009D4ED4" w:rsidRPr="00A72349" w:rsidRDefault="009D4ED4" w:rsidP="00005AD6">
      <w:pPr>
        <w:jc w:val="both"/>
        <w:rPr>
          <w:rFonts w:cstheme="minorHAnsi"/>
          <w:b/>
          <w:sz w:val="23"/>
          <w:szCs w:val="23"/>
        </w:rPr>
      </w:pPr>
      <w:r>
        <w:rPr>
          <w:rFonts w:cstheme="minorHAnsi"/>
          <w:sz w:val="23"/>
          <w:szCs w:val="23"/>
        </w:rPr>
        <w:t xml:space="preserve">Il est préconisé dans la mesure du possible un emploi du temps sur les </w:t>
      </w:r>
      <w:r w:rsidR="0086206C">
        <w:rPr>
          <w:rFonts w:cstheme="minorHAnsi"/>
          <w:sz w:val="23"/>
          <w:szCs w:val="23"/>
        </w:rPr>
        <w:t xml:space="preserve">demi-journées balisées pour le stage EPA/EPR selon la discipline. </w:t>
      </w:r>
    </w:p>
    <w:p w14:paraId="2A090835" w14:textId="541D6AE9" w:rsidR="009D4ED4" w:rsidRDefault="009D4ED4" w:rsidP="009D4ED4">
      <w:pPr>
        <w:jc w:val="both"/>
        <w:rPr>
          <w:rFonts w:cstheme="minorHAnsi"/>
          <w:color w:val="000000" w:themeColor="text1"/>
        </w:rPr>
      </w:pPr>
      <w:r>
        <w:rPr>
          <w:rFonts w:cstheme="minorHAnsi"/>
          <w:color w:val="000000" w:themeColor="text1"/>
        </w:rPr>
        <w:t>Les modalités de suivi et d’échange entre tuteurs d’accueil des AED en préprofessionnalisation et tuteurs INSP</w:t>
      </w:r>
      <w:r>
        <w:rPr>
          <w:rFonts w:ascii="Calibri" w:hAnsi="Calibri" w:cs="Calibri"/>
          <w:color w:val="000000" w:themeColor="text1"/>
        </w:rPr>
        <w:t xml:space="preserve">É sont les mêmes que pour les étudiants stagiaires en pratique accompagnée (voir ci-après). </w:t>
      </w:r>
    </w:p>
    <w:p w14:paraId="079B5FF7" w14:textId="77777777" w:rsidR="009D4ED4" w:rsidRPr="009D4ED4" w:rsidRDefault="009D4ED4" w:rsidP="009D4ED4">
      <w:pPr>
        <w:jc w:val="both"/>
        <w:rPr>
          <w:rFonts w:cstheme="minorHAnsi"/>
          <w:color w:val="000000" w:themeColor="text1"/>
        </w:rPr>
      </w:pPr>
    </w:p>
    <w:p w14:paraId="69D1130E" w14:textId="77777777" w:rsidR="009D4ED4" w:rsidRPr="00AD1C39" w:rsidRDefault="009D4ED4" w:rsidP="009D4ED4">
      <w:pPr>
        <w:rPr>
          <w:b/>
          <w:color w:val="FF0000"/>
          <w:sz w:val="28"/>
          <w:szCs w:val="28"/>
        </w:rPr>
      </w:pPr>
      <w:r w:rsidRPr="00AD1C39">
        <w:rPr>
          <w:b/>
          <w:sz w:val="28"/>
          <w:szCs w:val="28"/>
        </w:rPr>
        <w:t>Modalités d’accueil en stage en établissement et de suivi en formation</w:t>
      </w:r>
      <w:r>
        <w:rPr>
          <w:b/>
          <w:sz w:val="28"/>
          <w:szCs w:val="28"/>
        </w:rPr>
        <w:t xml:space="preserve"> des</w:t>
      </w:r>
      <w:r w:rsidRPr="00AD1C39">
        <w:rPr>
          <w:b/>
          <w:sz w:val="28"/>
          <w:szCs w:val="28"/>
        </w:rPr>
        <w:t xml:space="preserve"> étudiants</w:t>
      </w:r>
      <w:r>
        <w:rPr>
          <w:b/>
          <w:sz w:val="28"/>
          <w:szCs w:val="28"/>
        </w:rPr>
        <w:t xml:space="preserve"> stagiaires</w:t>
      </w:r>
    </w:p>
    <w:p w14:paraId="78515192" w14:textId="77777777" w:rsidR="009F3926" w:rsidRDefault="009F3926" w:rsidP="0070685A">
      <w:pPr>
        <w:jc w:val="both"/>
        <w:rPr>
          <w:color w:val="000000" w:themeColor="text1"/>
        </w:rPr>
      </w:pPr>
    </w:p>
    <w:p w14:paraId="795FF65A" w14:textId="77777777" w:rsidR="009D4ED4" w:rsidRPr="00542BCF" w:rsidRDefault="009D4ED4" w:rsidP="009D4ED4">
      <w:pPr>
        <w:jc w:val="both"/>
      </w:pPr>
      <w:r w:rsidRPr="00542BCF">
        <w:t xml:space="preserve">L’accueil et le suivi impliquent un référent </w:t>
      </w:r>
      <w:r>
        <w:rPr>
          <w:rFonts w:cstheme="minorHAnsi"/>
          <w:color w:val="000000" w:themeColor="text1"/>
        </w:rPr>
        <w:t>INSP</w:t>
      </w:r>
      <w:r>
        <w:rPr>
          <w:rFonts w:ascii="Calibri" w:hAnsi="Calibri" w:cs="Calibri"/>
          <w:color w:val="000000" w:themeColor="text1"/>
        </w:rPr>
        <w:t>É</w:t>
      </w:r>
      <w:r w:rsidRPr="00542BCF">
        <w:t xml:space="preserve"> et </w:t>
      </w:r>
      <w:r>
        <w:t xml:space="preserve">un ou </w:t>
      </w:r>
      <w:r w:rsidRPr="00542BCF">
        <w:t>deux enseignants d’accueil de l’</w:t>
      </w:r>
      <w:r w:rsidRPr="00542BCF">
        <w:rPr>
          <w:rFonts w:cstheme="minorHAnsi"/>
        </w:rPr>
        <w:t>É</w:t>
      </w:r>
      <w:r w:rsidRPr="00542BCF">
        <w:t xml:space="preserve">ducation nationale. </w:t>
      </w:r>
    </w:p>
    <w:p w14:paraId="5DADE846" w14:textId="77777777" w:rsidR="00E96E15" w:rsidRDefault="00E96E15" w:rsidP="00F45F26">
      <w:pPr>
        <w:ind w:firstLine="284"/>
        <w:jc w:val="both"/>
        <w:rPr>
          <w:b/>
          <w:i/>
          <w:color w:val="000000" w:themeColor="text1"/>
        </w:rPr>
      </w:pPr>
    </w:p>
    <w:p w14:paraId="05E62684" w14:textId="612D6FFE" w:rsidR="004B3B49" w:rsidRDefault="004B3B49" w:rsidP="00F45F26">
      <w:pPr>
        <w:ind w:firstLine="284"/>
        <w:jc w:val="both"/>
        <w:rPr>
          <w:b/>
          <w:i/>
          <w:color w:val="000000" w:themeColor="text1"/>
          <w:sz w:val="26"/>
          <w:szCs w:val="26"/>
        </w:rPr>
      </w:pPr>
      <w:r w:rsidRPr="00C80489">
        <w:rPr>
          <w:b/>
          <w:i/>
          <w:color w:val="000000" w:themeColor="text1"/>
          <w:sz w:val="26"/>
          <w:szCs w:val="26"/>
        </w:rPr>
        <w:t>Stage EPR</w:t>
      </w:r>
    </w:p>
    <w:p w14:paraId="272E4D73" w14:textId="77777777" w:rsidR="009D4ED4" w:rsidRPr="00C80489" w:rsidRDefault="009D4ED4" w:rsidP="00F45F26">
      <w:pPr>
        <w:ind w:firstLine="284"/>
        <w:jc w:val="both"/>
        <w:rPr>
          <w:b/>
          <w:i/>
          <w:color w:val="000000" w:themeColor="text1"/>
          <w:sz w:val="26"/>
          <w:szCs w:val="26"/>
        </w:rPr>
      </w:pPr>
    </w:p>
    <w:tbl>
      <w:tblPr>
        <w:tblStyle w:val="Grilledutableau"/>
        <w:tblW w:w="5658" w:type="pct"/>
        <w:tblInd w:w="-714" w:type="dxa"/>
        <w:tblLook w:val="04A0" w:firstRow="1" w:lastRow="0" w:firstColumn="1" w:lastColumn="0" w:noHBand="0" w:noVBand="1"/>
      </w:tblPr>
      <w:tblGrid>
        <w:gridCol w:w="4679"/>
        <w:gridCol w:w="5951"/>
      </w:tblGrid>
      <w:tr w:rsidR="00B34226" w:rsidRPr="00A20AC2" w14:paraId="07A57DFC" w14:textId="77777777" w:rsidTr="00AC0FCD">
        <w:trPr>
          <w:tblHeader/>
        </w:trPr>
        <w:tc>
          <w:tcPr>
            <w:tcW w:w="2201" w:type="pct"/>
          </w:tcPr>
          <w:p w14:paraId="696055F1" w14:textId="41A4E8ED" w:rsidR="00BD7D8F" w:rsidRPr="00BD7D8F" w:rsidRDefault="009D4ED4" w:rsidP="00F45F26">
            <w:pPr>
              <w:jc w:val="both"/>
              <w:rPr>
                <w:rFonts w:cstheme="minorHAnsi"/>
                <w:color w:val="000000" w:themeColor="text1"/>
              </w:rPr>
            </w:pPr>
            <w:r w:rsidRPr="00584891">
              <w:rPr>
                <w:rFonts w:ascii="Calibri" w:hAnsi="Calibri" w:cs="Calibri"/>
                <w:b/>
                <w:sz w:val="21"/>
                <w:szCs w:val="21"/>
              </w:rPr>
              <w:t>Rôle de l’enseignant référent INSPÉ en formation et pour le stage</w:t>
            </w:r>
            <w:r>
              <w:rPr>
                <w:rFonts w:ascii="Calibri" w:hAnsi="Calibri" w:cs="Calibri"/>
                <w:b/>
                <w:sz w:val="21"/>
                <w:szCs w:val="21"/>
              </w:rPr>
              <w:t xml:space="preserve"> (tuteur université </w:t>
            </w:r>
            <w:r w:rsidRPr="00584891">
              <w:rPr>
                <w:rFonts w:ascii="Calibri" w:hAnsi="Calibri" w:cs="Calibri"/>
                <w:b/>
                <w:sz w:val="21"/>
                <w:szCs w:val="21"/>
              </w:rPr>
              <w:t>INSPÉ</w:t>
            </w:r>
            <w:r>
              <w:rPr>
                <w:rFonts w:ascii="Calibri" w:hAnsi="Calibri" w:cs="Calibri"/>
                <w:b/>
                <w:sz w:val="21"/>
                <w:szCs w:val="21"/>
              </w:rPr>
              <w:t>)</w:t>
            </w:r>
          </w:p>
        </w:tc>
        <w:tc>
          <w:tcPr>
            <w:tcW w:w="2799" w:type="pct"/>
          </w:tcPr>
          <w:p w14:paraId="2FCDDD09" w14:textId="1515C0AC" w:rsidR="00B34226" w:rsidRPr="00D75F14" w:rsidRDefault="009D4ED4" w:rsidP="004033F8">
            <w:pPr>
              <w:jc w:val="both"/>
              <w:rPr>
                <w:rFonts w:ascii="Calibri" w:hAnsi="Calibri" w:cs="Calibri"/>
                <w:b/>
                <w:color w:val="000000" w:themeColor="text1"/>
                <w:sz w:val="21"/>
                <w:szCs w:val="21"/>
              </w:rPr>
            </w:pPr>
            <w:r w:rsidRPr="00584891">
              <w:rPr>
                <w:rFonts w:ascii="Calibri" w:hAnsi="Calibri" w:cs="Calibri"/>
                <w:b/>
                <w:sz w:val="21"/>
                <w:szCs w:val="21"/>
              </w:rPr>
              <w:t>Rôle de l’enseignant d’accueil Éducation nationale</w:t>
            </w:r>
            <w:r>
              <w:rPr>
                <w:rFonts w:ascii="Calibri" w:hAnsi="Calibri" w:cs="Calibri"/>
                <w:b/>
                <w:sz w:val="21"/>
                <w:szCs w:val="21"/>
              </w:rPr>
              <w:t xml:space="preserve"> (tuteur établissement)</w:t>
            </w:r>
          </w:p>
        </w:tc>
      </w:tr>
      <w:tr w:rsidR="00B34226" w:rsidRPr="000D2CB1" w14:paraId="7B2E9AEE" w14:textId="77777777" w:rsidTr="00AC0FCD">
        <w:tc>
          <w:tcPr>
            <w:tcW w:w="2201" w:type="pct"/>
          </w:tcPr>
          <w:p w14:paraId="2CDAB729" w14:textId="3A0C0BA7" w:rsidR="009D4ED4" w:rsidRPr="009D4ED4" w:rsidRDefault="009D4ED4" w:rsidP="009D4ED4">
            <w:pPr>
              <w:jc w:val="both"/>
              <w:rPr>
                <w:rFonts w:ascii="Calibri" w:hAnsi="Calibri" w:cs="Calibri"/>
                <w:bCs/>
                <w:iCs/>
                <w:color w:val="000000" w:themeColor="text1"/>
                <w:sz w:val="20"/>
                <w:szCs w:val="20"/>
              </w:rPr>
            </w:pPr>
            <w:r w:rsidRPr="00443F32">
              <w:rPr>
                <w:rFonts w:ascii="Calibri" w:hAnsi="Calibri" w:cs="Calibri"/>
                <w:b/>
                <w:i/>
                <w:sz w:val="20"/>
                <w:szCs w:val="20"/>
              </w:rPr>
              <w:t>L’enseignant référent</w:t>
            </w:r>
            <w:r>
              <w:rPr>
                <w:rFonts w:ascii="Calibri" w:hAnsi="Calibri" w:cs="Calibri"/>
                <w:b/>
                <w:i/>
                <w:sz w:val="20"/>
                <w:szCs w:val="20"/>
              </w:rPr>
              <w:t> </w:t>
            </w:r>
            <w:r>
              <w:rPr>
                <w:rFonts w:ascii="Calibri" w:hAnsi="Calibri" w:cs="Calibri"/>
                <w:bCs/>
                <w:iCs/>
                <w:sz w:val="20"/>
                <w:szCs w:val="20"/>
              </w:rPr>
              <w:t xml:space="preserve">: </w:t>
            </w:r>
          </w:p>
          <w:p w14:paraId="72DEEC9C" w14:textId="01F2D85D" w:rsidR="006651A9" w:rsidRPr="000D2CB1" w:rsidRDefault="00B34226" w:rsidP="00F45F26">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t>Présent</w:t>
            </w:r>
            <w:r w:rsidR="009D4ED4">
              <w:rPr>
                <w:rFonts w:ascii="Calibri" w:hAnsi="Calibri" w:cs="Calibri"/>
                <w:color w:val="000000" w:themeColor="text1"/>
                <w:sz w:val="20"/>
                <w:szCs w:val="20"/>
              </w:rPr>
              <w:t>e le</w:t>
            </w:r>
            <w:r w:rsidRPr="000D2CB1">
              <w:rPr>
                <w:rFonts w:ascii="Calibri" w:hAnsi="Calibri" w:cs="Calibri"/>
                <w:color w:val="000000" w:themeColor="text1"/>
                <w:sz w:val="20"/>
                <w:szCs w:val="20"/>
              </w:rPr>
              <w:t xml:space="preserve"> </w:t>
            </w:r>
            <w:r w:rsidR="00D80DCF" w:rsidRPr="000D2CB1">
              <w:rPr>
                <w:rFonts w:ascii="Calibri" w:hAnsi="Calibri" w:cs="Calibri"/>
                <w:color w:val="000000" w:themeColor="text1"/>
                <w:sz w:val="20"/>
                <w:szCs w:val="20"/>
              </w:rPr>
              <w:t>dispositif de stage et de suivi</w:t>
            </w:r>
          </w:p>
          <w:p w14:paraId="6D28021F" w14:textId="5AF4F573" w:rsidR="006651A9" w:rsidRPr="000D2CB1" w:rsidRDefault="00B34226" w:rsidP="00F45F26">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t>Accompagne</w:t>
            </w:r>
            <w:r w:rsidR="00C665D7" w:rsidRPr="000D2CB1">
              <w:rPr>
                <w:rFonts w:ascii="Calibri" w:hAnsi="Calibri" w:cs="Calibri"/>
                <w:color w:val="000000" w:themeColor="text1"/>
                <w:sz w:val="20"/>
                <w:szCs w:val="20"/>
              </w:rPr>
              <w:t xml:space="preserve"> et </w:t>
            </w:r>
            <w:r w:rsidR="009D4ED4">
              <w:rPr>
                <w:rFonts w:ascii="Calibri" w:hAnsi="Calibri" w:cs="Calibri"/>
                <w:color w:val="000000" w:themeColor="text1"/>
                <w:sz w:val="20"/>
                <w:szCs w:val="20"/>
              </w:rPr>
              <w:t xml:space="preserve">assure le </w:t>
            </w:r>
            <w:r w:rsidR="00C665D7" w:rsidRPr="000D2CB1">
              <w:rPr>
                <w:rFonts w:ascii="Calibri" w:hAnsi="Calibri" w:cs="Calibri"/>
                <w:color w:val="000000" w:themeColor="text1"/>
                <w:sz w:val="20"/>
                <w:szCs w:val="20"/>
              </w:rPr>
              <w:t>suivi en formation</w:t>
            </w:r>
            <w:r w:rsidR="004033F8" w:rsidRPr="000D2CB1">
              <w:rPr>
                <w:rFonts w:ascii="Calibri" w:hAnsi="Calibri" w:cs="Calibri"/>
                <w:color w:val="000000" w:themeColor="text1"/>
                <w:sz w:val="20"/>
                <w:szCs w:val="20"/>
              </w:rPr>
              <w:t xml:space="preserve"> </w:t>
            </w:r>
            <w:r w:rsidR="00D80DCF" w:rsidRPr="000D2CB1">
              <w:rPr>
                <w:rFonts w:ascii="Calibri" w:hAnsi="Calibri" w:cs="Calibri"/>
                <w:color w:val="000000" w:themeColor="text1"/>
                <w:sz w:val="20"/>
                <w:szCs w:val="20"/>
              </w:rPr>
              <w:t>avec</w:t>
            </w:r>
            <w:r w:rsidR="004033F8" w:rsidRPr="000D2CB1">
              <w:rPr>
                <w:rFonts w:ascii="Calibri" w:hAnsi="Calibri" w:cs="Calibri"/>
                <w:color w:val="000000" w:themeColor="text1"/>
                <w:sz w:val="20"/>
                <w:szCs w:val="20"/>
              </w:rPr>
              <w:t xml:space="preserve"> un bilan intermédiaire par semestre</w:t>
            </w:r>
            <w:r w:rsidR="00B44BCB">
              <w:rPr>
                <w:rFonts w:ascii="Calibri" w:hAnsi="Calibri" w:cs="Calibri"/>
                <w:color w:val="000000" w:themeColor="text1"/>
                <w:sz w:val="20"/>
                <w:szCs w:val="20"/>
              </w:rPr>
              <w:t xml:space="preserve"> </w:t>
            </w:r>
            <w:r w:rsidR="0034302C" w:rsidRPr="009D4ED4">
              <w:rPr>
                <w:rFonts w:ascii="Calibri" w:hAnsi="Calibri" w:cs="Calibri"/>
                <w:bCs/>
                <w:color w:val="000000" w:themeColor="text1"/>
                <w:sz w:val="20"/>
                <w:szCs w:val="20"/>
              </w:rPr>
              <w:t>avec l’étudiant</w:t>
            </w:r>
            <w:r w:rsidR="0034302C">
              <w:rPr>
                <w:rFonts w:ascii="Calibri" w:hAnsi="Calibri" w:cs="Calibri"/>
                <w:color w:val="000000" w:themeColor="text1"/>
                <w:sz w:val="20"/>
                <w:szCs w:val="20"/>
              </w:rPr>
              <w:t xml:space="preserve"> </w:t>
            </w:r>
            <w:r w:rsidR="004033F8" w:rsidRPr="000D2CB1">
              <w:rPr>
                <w:rFonts w:ascii="Calibri" w:hAnsi="Calibri" w:cs="Calibri"/>
                <w:color w:val="000000" w:themeColor="text1"/>
                <w:sz w:val="20"/>
                <w:szCs w:val="20"/>
              </w:rPr>
              <w:t>sur les compétences développées en formation</w:t>
            </w:r>
            <w:r w:rsidR="006A284A" w:rsidRPr="000D2CB1">
              <w:rPr>
                <w:rFonts w:ascii="Calibri" w:hAnsi="Calibri" w:cs="Calibri"/>
                <w:color w:val="000000" w:themeColor="text1"/>
                <w:sz w:val="20"/>
                <w:szCs w:val="20"/>
              </w:rPr>
              <w:t> :</w:t>
            </w:r>
          </w:p>
          <w:p w14:paraId="32E65D5E" w14:textId="2E35035B" w:rsidR="006A284A" w:rsidRPr="000D2CB1" w:rsidRDefault="006A284A" w:rsidP="006A284A">
            <w:pPr>
              <w:pStyle w:val="Paragraphedeliste"/>
              <w:ind w:left="360"/>
              <w:jc w:val="both"/>
              <w:rPr>
                <w:rFonts w:ascii="Calibri" w:hAnsi="Calibri" w:cs="Calibri"/>
                <w:color w:val="000000" w:themeColor="text1"/>
                <w:sz w:val="20"/>
                <w:szCs w:val="20"/>
              </w:rPr>
            </w:pPr>
            <w:r w:rsidRPr="000D2CB1">
              <w:rPr>
                <w:rFonts w:ascii="Calibri" w:hAnsi="Calibri" w:cs="Calibri"/>
                <w:color w:val="000000" w:themeColor="text1"/>
                <w:sz w:val="20"/>
                <w:szCs w:val="20"/>
              </w:rPr>
              <w:t>-</w:t>
            </w:r>
            <w:r w:rsidR="009D4ED4">
              <w:rPr>
                <w:rFonts w:ascii="Calibri" w:hAnsi="Calibri" w:cs="Calibri"/>
                <w:color w:val="000000" w:themeColor="text1"/>
                <w:sz w:val="20"/>
                <w:szCs w:val="20"/>
              </w:rPr>
              <w:t xml:space="preserve"> </w:t>
            </w:r>
            <w:r w:rsidRPr="000D2CB1">
              <w:rPr>
                <w:rFonts w:ascii="Calibri" w:hAnsi="Calibri" w:cs="Calibri"/>
                <w:color w:val="000000" w:themeColor="text1"/>
                <w:sz w:val="20"/>
                <w:szCs w:val="20"/>
              </w:rPr>
              <w:t>prend connaissance des observations de stage et axes de travail de l’étudiant</w:t>
            </w:r>
          </w:p>
          <w:p w14:paraId="4A98AD99" w14:textId="42CE842A" w:rsidR="006A284A" w:rsidRDefault="00D80DCF" w:rsidP="00F474F6">
            <w:pPr>
              <w:pStyle w:val="Paragraphedeliste"/>
              <w:ind w:left="360"/>
              <w:jc w:val="both"/>
              <w:rPr>
                <w:rFonts w:ascii="Calibri" w:hAnsi="Calibri" w:cs="Calibri"/>
                <w:color w:val="000000" w:themeColor="text1"/>
                <w:sz w:val="20"/>
                <w:szCs w:val="20"/>
              </w:rPr>
            </w:pPr>
            <w:r w:rsidRPr="000D2CB1">
              <w:rPr>
                <w:rFonts w:ascii="Calibri" w:hAnsi="Calibri" w:cs="Calibri"/>
                <w:color w:val="000000" w:themeColor="text1"/>
                <w:sz w:val="20"/>
                <w:szCs w:val="20"/>
              </w:rPr>
              <w:t>-</w:t>
            </w:r>
            <w:r w:rsidR="009D4ED4">
              <w:rPr>
                <w:rFonts w:ascii="Calibri" w:hAnsi="Calibri" w:cs="Calibri"/>
                <w:color w:val="000000" w:themeColor="text1"/>
                <w:sz w:val="20"/>
                <w:szCs w:val="20"/>
              </w:rPr>
              <w:t xml:space="preserve"> </w:t>
            </w:r>
            <w:r w:rsidR="00471CFE" w:rsidRPr="000D2CB1">
              <w:rPr>
                <w:rFonts w:ascii="Calibri" w:hAnsi="Calibri" w:cs="Calibri"/>
                <w:color w:val="000000" w:themeColor="text1"/>
                <w:sz w:val="20"/>
                <w:szCs w:val="20"/>
              </w:rPr>
              <w:t>guide</w:t>
            </w:r>
            <w:r w:rsidRPr="000D2CB1">
              <w:rPr>
                <w:rFonts w:ascii="Calibri" w:hAnsi="Calibri" w:cs="Calibri"/>
                <w:color w:val="000000" w:themeColor="text1"/>
                <w:sz w:val="20"/>
                <w:szCs w:val="20"/>
              </w:rPr>
              <w:t xml:space="preserve"> l</w:t>
            </w:r>
            <w:r w:rsidR="006A284A" w:rsidRPr="000D2CB1">
              <w:rPr>
                <w:rFonts w:ascii="Calibri" w:hAnsi="Calibri" w:cs="Calibri"/>
                <w:color w:val="000000" w:themeColor="text1"/>
                <w:sz w:val="20"/>
                <w:szCs w:val="20"/>
              </w:rPr>
              <w:t>es prochains axes de travail</w:t>
            </w:r>
          </w:p>
          <w:p w14:paraId="5E48A73D" w14:textId="10A12077" w:rsidR="0015220D" w:rsidRPr="0015220D" w:rsidRDefault="0015220D" w:rsidP="0015220D">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t>Accompagne</w:t>
            </w:r>
            <w:r w:rsidR="009D4ED4">
              <w:rPr>
                <w:rFonts w:ascii="Calibri" w:hAnsi="Calibri" w:cs="Calibri"/>
                <w:color w:val="000000" w:themeColor="text1"/>
                <w:sz w:val="20"/>
                <w:szCs w:val="20"/>
              </w:rPr>
              <w:t xml:space="preserve"> </w:t>
            </w:r>
            <w:r w:rsidRPr="000D2CB1">
              <w:rPr>
                <w:rFonts w:ascii="Calibri" w:hAnsi="Calibri" w:cs="Calibri"/>
                <w:color w:val="000000" w:themeColor="text1"/>
                <w:sz w:val="20"/>
                <w:szCs w:val="20"/>
              </w:rPr>
              <w:t>la</w:t>
            </w:r>
            <w:r>
              <w:rPr>
                <w:rFonts w:ascii="Calibri" w:hAnsi="Calibri" w:cs="Calibri"/>
                <w:color w:val="000000" w:themeColor="text1"/>
                <w:sz w:val="20"/>
                <w:szCs w:val="20"/>
              </w:rPr>
              <w:t xml:space="preserve"> construction de la </w:t>
            </w:r>
            <w:r w:rsidRPr="000D2CB1">
              <w:rPr>
                <w:rFonts w:ascii="Calibri" w:hAnsi="Calibri" w:cs="Calibri"/>
                <w:color w:val="000000" w:themeColor="text1"/>
                <w:sz w:val="20"/>
                <w:szCs w:val="20"/>
              </w:rPr>
              <w:t xml:space="preserve">posture </w:t>
            </w:r>
            <w:r w:rsidR="00FD2C50" w:rsidRPr="00FD2C50">
              <w:rPr>
                <w:rFonts w:ascii="Calibri" w:hAnsi="Calibri" w:cs="Calibri"/>
                <w:color w:val="000000" w:themeColor="text1"/>
                <w:sz w:val="20"/>
                <w:szCs w:val="20"/>
              </w:rPr>
              <w:t>visant à s’inscrire dans le cadre des valeurs de la République et à les faire partager</w:t>
            </w:r>
          </w:p>
          <w:p w14:paraId="2444B524" w14:textId="53474CB1" w:rsidR="006651A9" w:rsidRPr="00BD3CFD" w:rsidRDefault="009D4ED4" w:rsidP="00CD29DB">
            <w:pPr>
              <w:pStyle w:val="Paragraphedeliste"/>
              <w:numPr>
                <w:ilvl w:val="0"/>
                <w:numId w:val="7"/>
              </w:numPr>
              <w:jc w:val="both"/>
              <w:rPr>
                <w:rFonts w:ascii="Calibri" w:hAnsi="Calibri" w:cs="Calibri"/>
                <w:sz w:val="20"/>
                <w:szCs w:val="20"/>
              </w:rPr>
            </w:pPr>
            <w:r>
              <w:rPr>
                <w:rFonts w:ascii="Calibri" w:hAnsi="Calibri" w:cs="Calibri"/>
                <w:color w:val="000000" w:themeColor="text1"/>
                <w:sz w:val="20"/>
                <w:szCs w:val="20"/>
              </w:rPr>
              <w:t xml:space="preserve">Procède à une </w:t>
            </w:r>
            <w:r w:rsidRPr="009D4ED4">
              <w:rPr>
                <w:rFonts w:ascii="Calibri" w:hAnsi="Calibri" w:cs="Calibri"/>
                <w:b/>
                <w:bCs/>
                <w:color w:val="000000" w:themeColor="text1"/>
                <w:sz w:val="20"/>
                <w:szCs w:val="20"/>
                <w:u w:val="single"/>
              </w:rPr>
              <w:t>v</w:t>
            </w:r>
            <w:r w:rsidR="006651A9" w:rsidRPr="009D4ED4">
              <w:rPr>
                <w:rFonts w:ascii="Calibri" w:hAnsi="Calibri" w:cs="Calibri"/>
                <w:b/>
                <w:bCs/>
                <w:color w:val="000000" w:themeColor="text1"/>
                <w:sz w:val="20"/>
                <w:szCs w:val="20"/>
                <w:u w:val="single"/>
              </w:rPr>
              <w:t>isite formative avec entretien</w:t>
            </w:r>
            <w:r w:rsidR="006651A9" w:rsidRPr="000D2CB1">
              <w:rPr>
                <w:rFonts w:ascii="Calibri" w:hAnsi="Calibri" w:cs="Calibri"/>
                <w:color w:val="000000" w:themeColor="text1"/>
                <w:sz w:val="20"/>
                <w:szCs w:val="20"/>
              </w:rPr>
              <w:t> :</w:t>
            </w:r>
            <w:r w:rsidR="0051117D" w:rsidRPr="0034302C">
              <w:rPr>
                <w:rFonts w:ascii="Calibri" w:hAnsi="Calibri" w:cs="Calibri"/>
                <w:b/>
                <w:color w:val="000000" w:themeColor="text1"/>
                <w:sz w:val="20"/>
                <w:szCs w:val="20"/>
              </w:rPr>
              <w:t xml:space="preserve"> </w:t>
            </w:r>
            <w:r w:rsidR="00471CFE" w:rsidRPr="0034302C">
              <w:rPr>
                <w:rFonts w:ascii="Calibri" w:hAnsi="Calibri" w:cs="Calibri"/>
                <w:b/>
                <w:color w:val="000000" w:themeColor="text1"/>
                <w:sz w:val="20"/>
                <w:szCs w:val="20"/>
              </w:rPr>
              <w:t>visite conjointe</w:t>
            </w:r>
            <w:r w:rsidR="0051117D" w:rsidRPr="0034302C">
              <w:rPr>
                <w:rFonts w:ascii="Calibri" w:hAnsi="Calibri" w:cs="Calibri"/>
                <w:b/>
                <w:color w:val="000000" w:themeColor="text1"/>
                <w:sz w:val="20"/>
                <w:szCs w:val="20"/>
              </w:rPr>
              <w:t xml:space="preserve"> </w:t>
            </w:r>
            <w:r w:rsidR="0051117D">
              <w:rPr>
                <w:rFonts w:ascii="Calibri" w:hAnsi="Calibri" w:cs="Calibri"/>
                <w:color w:val="000000" w:themeColor="text1"/>
                <w:sz w:val="20"/>
                <w:szCs w:val="20"/>
              </w:rPr>
              <w:t xml:space="preserve">(les deux tuteurs sont présents) à programmer </w:t>
            </w:r>
            <w:r w:rsidR="006651A9" w:rsidRPr="000D2CB1">
              <w:rPr>
                <w:rFonts w:ascii="Calibri" w:hAnsi="Calibri" w:cs="Calibri"/>
                <w:color w:val="000000" w:themeColor="text1"/>
                <w:sz w:val="20"/>
                <w:szCs w:val="20"/>
              </w:rPr>
              <w:t xml:space="preserve">soit en </w:t>
            </w:r>
            <w:r w:rsidR="00696D1E">
              <w:rPr>
                <w:rFonts w:ascii="Calibri" w:hAnsi="Calibri" w:cs="Calibri"/>
                <w:color w:val="000000" w:themeColor="text1"/>
                <w:sz w:val="20"/>
                <w:szCs w:val="20"/>
              </w:rPr>
              <w:t>décembre, soit en</w:t>
            </w:r>
            <w:r w:rsidR="00471CFE" w:rsidRPr="000D2CB1">
              <w:rPr>
                <w:rFonts w:ascii="Calibri" w:hAnsi="Calibri" w:cs="Calibri"/>
                <w:color w:val="000000" w:themeColor="text1"/>
                <w:sz w:val="20"/>
                <w:szCs w:val="20"/>
              </w:rPr>
              <w:t xml:space="preserve"> janvier</w:t>
            </w:r>
            <w:r w:rsidR="0051117D">
              <w:rPr>
                <w:rFonts w:ascii="Calibri" w:hAnsi="Calibri" w:cs="Calibri"/>
                <w:color w:val="000000" w:themeColor="text1"/>
                <w:sz w:val="20"/>
                <w:szCs w:val="20"/>
              </w:rPr>
              <w:t xml:space="preserve">. Un compte-rendu de </w:t>
            </w:r>
            <w:r w:rsidR="0051117D" w:rsidRPr="00BD3CFD">
              <w:rPr>
                <w:rFonts w:ascii="Calibri" w:hAnsi="Calibri" w:cs="Calibri"/>
                <w:sz w:val="20"/>
                <w:szCs w:val="20"/>
              </w:rPr>
              <w:t xml:space="preserve">visite formatif est établi par le tuteur </w:t>
            </w:r>
            <w:r w:rsidR="00C46300" w:rsidRPr="00BD3CFD">
              <w:rPr>
                <w:rFonts w:ascii="Calibri" w:hAnsi="Calibri" w:cs="Calibri"/>
                <w:sz w:val="20"/>
                <w:szCs w:val="20"/>
              </w:rPr>
              <w:t>INSPÉ</w:t>
            </w:r>
            <w:r w:rsidR="0051117D" w:rsidRPr="00BD3CFD">
              <w:rPr>
                <w:rFonts w:ascii="Calibri" w:hAnsi="Calibri" w:cs="Calibri"/>
                <w:sz w:val="20"/>
                <w:szCs w:val="20"/>
              </w:rPr>
              <w:t>.</w:t>
            </w:r>
            <w:r w:rsidR="00CD29DB" w:rsidRPr="00BD3CFD">
              <w:rPr>
                <w:rFonts w:ascii="Calibri" w:hAnsi="Calibri" w:cs="Calibri"/>
                <w:sz w:val="20"/>
                <w:szCs w:val="20"/>
              </w:rPr>
              <w:t xml:space="preserve"> Les éléments observés sont préalablement définis, les éléments construits avec le tuteur Education nationale explicités.</w:t>
            </w:r>
          </w:p>
          <w:p w14:paraId="7AE5E1B8" w14:textId="29BD706E" w:rsidR="00F474F6" w:rsidRDefault="00F474F6" w:rsidP="00F474F6">
            <w:pPr>
              <w:pStyle w:val="Paragraphedeliste"/>
              <w:ind w:left="360"/>
              <w:jc w:val="both"/>
              <w:rPr>
                <w:rFonts w:ascii="Calibri" w:hAnsi="Calibri" w:cs="Calibri"/>
                <w:sz w:val="20"/>
                <w:szCs w:val="20"/>
              </w:rPr>
            </w:pPr>
            <w:r w:rsidRPr="00BD3CFD">
              <w:rPr>
                <w:rFonts w:ascii="Calibri" w:hAnsi="Calibri" w:cs="Calibri"/>
                <w:sz w:val="20"/>
                <w:szCs w:val="20"/>
              </w:rPr>
              <w:t xml:space="preserve">- </w:t>
            </w:r>
            <w:r w:rsidR="009D4ED4">
              <w:rPr>
                <w:rFonts w:ascii="Calibri" w:hAnsi="Calibri" w:cs="Calibri"/>
                <w:sz w:val="20"/>
                <w:szCs w:val="20"/>
              </w:rPr>
              <w:t>D</w:t>
            </w:r>
            <w:r w:rsidRPr="00BD3CFD">
              <w:rPr>
                <w:rFonts w:ascii="Calibri" w:hAnsi="Calibri" w:cs="Calibri"/>
                <w:sz w:val="20"/>
                <w:szCs w:val="20"/>
              </w:rPr>
              <w:t xml:space="preserve">éfinit concertée des </w:t>
            </w:r>
            <w:r w:rsidR="00471CFE" w:rsidRPr="00BD3CFD">
              <w:rPr>
                <w:rFonts w:ascii="Calibri" w:hAnsi="Calibri" w:cs="Calibri"/>
                <w:sz w:val="20"/>
                <w:szCs w:val="20"/>
              </w:rPr>
              <w:t>objectifs à poursuivre</w:t>
            </w:r>
            <w:r w:rsidRPr="00BD3CFD">
              <w:rPr>
                <w:rFonts w:ascii="Calibri" w:hAnsi="Calibri" w:cs="Calibri"/>
                <w:sz w:val="20"/>
                <w:szCs w:val="20"/>
              </w:rPr>
              <w:t xml:space="preserve"> </w:t>
            </w:r>
          </w:p>
          <w:p w14:paraId="5246C7B7" w14:textId="0068A781" w:rsidR="009D4ED4" w:rsidRDefault="009D4ED4" w:rsidP="00F474F6">
            <w:pPr>
              <w:pStyle w:val="Paragraphedeliste"/>
              <w:ind w:left="360"/>
              <w:jc w:val="both"/>
              <w:rPr>
                <w:rFonts w:ascii="Calibri" w:hAnsi="Calibri" w:cs="Calibri"/>
                <w:sz w:val="20"/>
                <w:szCs w:val="20"/>
              </w:rPr>
            </w:pPr>
          </w:p>
          <w:p w14:paraId="62D09FE5" w14:textId="21ACDBE7" w:rsidR="009D4ED4" w:rsidRDefault="009D4ED4" w:rsidP="009D4ED4">
            <w:pPr>
              <w:pStyle w:val="Paragraphedeliste"/>
              <w:ind w:left="0"/>
              <w:jc w:val="both"/>
              <w:rPr>
                <w:rFonts w:ascii="Calibri" w:hAnsi="Calibri" w:cs="Calibri"/>
                <w:sz w:val="20"/>
                <w:szCs w:val="20"/>
                <w:u w:val="single"/>
              </w:rPr>
            </w:pPr>
            <w:r w:rsidRPr="00443F32">
              <w:rPr>
                <w:rFonts w:ascii="Calibri" w:hAnsi="Calibri" w:cs="Calibri"/>
                <w:b/>
                <w:i/>
                <w:sz w:val="20"/>
                <w:szCs w:val="20"/>
              </w:rPr>
              <w:t>L’enseignant référent</w:t>
            </w:r>
            <w:r w:rsidRPr="00443F32">
              <w:rPr>
                <w:rFonts w:ascii="Calibri" w:hAnsi="Calibri" w:cs="Calibri"/>
                <w:sz w:val="20"/>
                <w:szCs w:val="20"/>
              </w:rPr>
              <w:t xml:space="preserve"> prend connaissance d</w:t>
            </w:r>
            <w:r>
              <w:rPr>
                <w:rFonts w:ascii="Calibri" w:hAnsi="Calibri" w:cs="Calibri"/>
                <w:sz w:val="20"/>
                <w:szCs w:val="20"/>
              </w:rPr>
              <w:t>u</w:t>
            </w:r>
            <w:r w:rsidRPr="00443F32">
              <w:rPr>
                <w:rFonts w:ascii="Calibri" w:hAnsi="Calibri" w:cs="Calibri"/>
                <w:sz w:val="20"/>
                <w:szCs w:val="20"/>
              </w:rPr>
              <w:t xml:space="preserve"> bilan</w:t>
            </w:r>
            <w:r>
              <w:rPr>
                <w:rFonts w:ascii="Calibri" w:hAnsi="Calibri" w:cs="Calibri"/>
                <w:sz w:val="20"/>
                <w:szCs w:val="20"/>
              </w:rPr>
              <w:t xml:space="preserve"> de compétences complété par le tuteur de stage</w:t>
            </w:r>
            <w:r w:rsidRPr="00443F32">
              <w:rPr>
                <w:rFonts w:ascii="Calibri" w:hAnsi="Calibri" w:cs="Calibri"/>
                <w:sz w:val="20"/>
                <w:szCs w:val="20"/>
              </w:rPr>
              <w:t xml:space="preserve"> </w:t>
            </w:r>
            <w:r w:rsidRPr="00443F32">
              <w:rPr>
                <w:rFonts w:ascii="Calibri" w:hAnsi="Calibri" w:cs="Calibri"/>
                <w:sz w:val="20"/>
                <w:szCs w:val="20"/>
              </w:rPr>
              <w:lastRenderedPageBreak/>
              <w:t>(</w:t>
            </w:r>
            <w:r w:rsidRPr="00007F5D">
              <w:rPr>
                <w:rFonts w:ascii="Calibri" w:hAnsi="Calibri" w:cs="Calibri"/>
                <w:sz w:val="20"/>
                <w:szCs w:val="20"/>
                <w:u w:val="single"/>
              </w:rPr>
              <w:t xml:space="preserve">transmission du bilan de compétences par le tuteur d’accueil en fin de période 1 et </w:t>
            </w:r>
            <w:r>
              <w:rPr>
                <w:rFonts w:ascii="Calibri" w:hAnsi="Calibri" w:cs="Calibri"/>
                <w:sz w:val="20"/>
                <w:szCs w:val="20"/>
                <w:u w:val="single"/>
              </w:rPr>
              <w:t xml:space="preserve">en fin </w:t>
            </w:r>
            <w:r w:rsidRPr="00007F5D">
              <w:rPr>
                <w:rFonts w:ascii="Calibri" w:hAnsi="Calibri" w:cs="Calibri"/>
                <w:sz w:val="20"/>
                <w:szCs w:val="20"/>
                <w:u w:val="single"/>
              </w:rPr>
              <w:t>de période 2</w:t>
            </w:r>
            <w:r w:rsidRPr="00443F32">
              <w:rPr>
                <w:rFonts w:ascii="Calibri" w:hAnsi="Calibri" w:cs="Calibri"/>
                <w:sz w:val="20"/>
                <w:szCs w:val="20"/>
              </w:rPr>
              <w:t>),</w:t>
            </w:r>
            <w:r>
              <w:rPr>
                <w:rFonts w:ascii="Calibri" w:hAnsi="Calibri" w:cs="Calibri"/>
                <w:sz w:val="20"/>
                <w:szCs w:val="20"/>
              </w:rPr>
              <w:t xml:space="preserve"> et</w:t>
            </w:r>
            <w:r w:rsidRPr="00443F32">
              <w:rPr>
                <w:rFonts w:ascii="Calibri" w:hAnsi="Calibri" w:cs="Calibri"/>
                <w:sz w:val="20"/>
                <w:szCs w:val="20"/>
              </w:rPr>
              <w:t xml:space="preserve"> </w:t>
            </w:r>
            <w:r w:rsidRPr="00413461">
              <w:rPr>
                <w:rFonts w:ascii="Calibri" w:hAnsi="Calibri" w:cs="Calibri"/>
                <w:sz w:val="20"/>
                <w:szCs w:val="20"/>
                <w:u w:val="single"/>
              </w:rPr>
              <w:t>échange avec l’enseignant d’accueil</w:t>
            </w:r>
            <w:r>
              <w:rPr>
                <w:rFonts w:ascii="Calibri" w:hAnsi="Calibri" w:cs="Calibri"/>
                <w:sz w:val="20"/>
                <w:szCs w:val="20"/>
                <w:u w:val="single"/>
              </w:rPr>
              <w:t>.</w:t>
            </w:r>
          </w:p>
          <w:p w14:paraId="7F7CE8EF" w14:textId="77777777" w:rsidR="009D4ED4" w:rsidRDefault="009D4ED4" w:rsidP="009D4ED4">
            <w:pPr>
              <w:pStyle w:val="Paragraphedeliste"/>
              <w:ind w:left="0"/>
              <w:jc w:val="both"/>
              <w:rPr>
                <w:rFonts w:ascii="Calibri" w:hAnsi="Calibri" w:cs="Calibri"/>
                <w:sz w:val="20"/>
                <w:szCs w:val="20"/>
              </w:rPr>
            </w:pPr>
          </w:p>
          <w:p w14:paraId="31BEC0DA" w14:textId="46A91F95" w:rsidR="00B34226" w:rsidRPr="009D4ED4" w:rsidRDefault="009D4ED4" w:rsidP="009D4ED4">
            <w:pPr>
              <w:pStyle w:val="Paragraphedeliste"/>
              <w:ind w:left="0"/>
              <w:jc w:val="both"/>
              <w:rPr>
                <w:rFonts w:ascii="Calibri" w:hAnsi="Calibri" w:cs="Calibri"/>
                <w:sz w:val="20"/>
                <w:szCs w:val="20"/>
              </w:rPr>
            </w:pPr>
            <w:r>
              <w:rPr>
                <w:rFonts w:ascii="Calibri" w:hAnsi="Calibri" w:cs="Calibri"/>
                <w:sz w:val="20"/>
                <w:szCs w:val="20"/>
              </w:rPr>
              <w:t xml:space="preserve">Au regard des éléments renseignés/transmis par le tuteur d’accueil et des échanges avec le stagiaire qu’il accompagne, l’enseignant référent </w:t>
            </w:r>
            <w:r w:rsidRPr="00413461">
              <w:rPr>
                <w:rFonts w:ascii="Calibri" w:hAnsi="Calibri" w:cs="Calibri"/>
                <w:sz w:val="20"/>
                <w:szCs w:val="20"/>
                <w:u w:val="single"/>
              </w:rPr>
              <w:t>rédige un avis</w:t>
            </w:r>
            <w:r>
              <w:rPr>
                <w:rFonts w:ascii="Calibri" w:hAnsi="Calibri" w:cs="Calibri"/>
                <w:sz w:val="20"/>
                <w:szCs w:val="20"/>
                <w:u w:val="single"/>
              </w:rPr>
              <w:t xml:space="preserve"> synthétique et circonstancié</w:t>
            </w:r>
            <w:r w:rsidRPr="00413461">
              <w:rPr>
                <w:rFonts w:ascii="Calibri" w:hAnsi="Calibri" w:cs="Calibri"/>
                <w:sz w:val="20"/>
                <w:szCs w:val="20"/>
                <w:u w:val="single"/>
              </w:rPr>
              <w:t xml:space="preserve"> en fin de </w:t>
            </w:r>
            <w:r>
              <w:rPr>
                <w:rFonts w:ascii="Calibri" w:hAnsi="Calibri" w:cs="Calibri"/>
                <w:sz w:val="20"/>
                <w:szCs w:val="20"/>
                <w:u w:val="single"/>
              </w:rPr>
              <w:t>2</w:t>
            </w:r>
            <w:r w:rsidRPr="00413461">
              <w:rPr>
                <w:rFonts w:ascii="Calibri" w:hAnsi="Calibri" w:cs="Calibri"/>
                <w:sz w:val="20"/>
                <w:szCs w:val="20"/>
                <w:u w:val="single"/>
                <w:vertAlign w:val="superscript"/>
              </w:rPr>
              <w:t>nd</w:t>
            </w:r>
            <w:r>
              <w:rPr>
                <w:rFonts w:ascii="Calibri" w:hAnsi="Calibri" w:cs="Calibri"/>
                <w:sz w:val="20"/>
                <w:szCs w:val="20"/>
                <w:u w:val="single"/>
              </w:rPr>
              <w:t xml:space="preserve"> </w:t>
            </w:r>
            <w:r w:rsidRPr="009D4ED4">
              <w:rPr>
                <w:rFonts w:ascii="Calibri" w:hAnsi="Calibri" w:cs="Calibri"/>
                <w:sz w:val="20"/>
                <w:szCs w:val="20"/>
                <w:u w:val="single"/>
              </w:rPr>
              <w:t>période et avant le jury final de fin de M2</w:t>
            </w:r>
            <w:r>
              <w:rPr>
                <w:rFonts w:ascii="Calibri" w:hAnsi="Calibri" w:cs="Calibri"/>
                <w:sz w:val="20"/>
                <w:szCs w:val="20"/>
              </w:rPr>
              <w:t xml:space="preserve"> dans l’encart prévu sur le bilan de compétences. </w:t>
            </w:r>
            <w:r w:rsidR="001A7C8B" w:rsidRPr="009D4ED4">
              <w:rPr>
                <w:rFonts w:ascii="Calibri" w:hAnsi="Calibri" w:cs="Calibri"/>
                <w:sz w:val="20"/>
                <w:szCs w:val="20"/>
              </w:rPr>
              <w:t xml:space="preserve">Le tuteur </w:t>
            </w:r>
            <w:r w:rsidR="00CD29DB" w:rsidRPr="009D4ED4">
              <w:rPr>
                <w:rFonts w:ascii="Calibri" w:hAnsi="Calibri" w:cs="Calibri"/>
                <w:sz w:val="20"/>
                <w:szCs w:val="20"/>
              </w:rPr>
              <w:t>INSPÉ</w:t>
            </w:r>
            <w:r w:rsidR="001A7C8B" w:rsidRPr="009D4ED4">
              <w:rPr>
                <w:rFonts w:ascii="Calibri" w:hAnsi="Calibri" w:cs="Calibri"/>
                <w:sz w:val="20"/>
                <w:szCs w:val="20"/>
              </w:rPr>
              <w:t xml:space="preserve"> transmet</w:t>
            </w:r>
            <w:r w:rsidR="0081397D" w:rsidRPr="009D4ED4">
              <w:rPr>
                <w:rFonts w:ascii="Calibri" w:hAnsi="Calibri" w:cs="Calibri"/>
                <w:sz w:val="20"/>
                <w:szCs w:val="20"/>
              </w:rPr>
              <w:t xml:space="preserve"> l’</w:t>
            </w:r>
            <w:r w:rsidR="001A7C8B" w:rsidRPr="009D4ED4">
              <w:rPr>
                <w:rFonts w:ascii="Calibri" w:hAnsi="Calibri" w:cs="Calibri"/>
                <w:sz w:val="20"/>
                <w:szCs w:val="20"/>
              </w:rPr>
              <w:t xml:space="preserve">avis au responsable de </w:t>
            </w:r>
            <w:r>
              <w:rPr>
                <w:rFonts w:ascii="Calibri" w:hAnsi="Calibri" w:cs="Calibri"/>
                <w:sz w:val="20"/>
                <w:szCs w:val="20"/>
              </w:rPr>
              <w:t xml:space="preserve">parcours. </w:t>
            </w:r>
          </w:p>
          <w:p w14:paraId="60114029" w14:textId="210AADEA" w:rsidR="00BD7D8F" w:rsidRPr="000D2CB1" w:rsidRDefault="00BD7D8F" w:rsidP="00BD7D8F">
            <w:pPr>
              <w:pStyle w:val="Paragraphedeliste"/>
              <w:ind w:left="360"/>
              <w:jc w:val="both"/>
              <w:rPr>
                <w:rFonts w:ascii="Calibri" w:hAnsi="Calibri" w:cs="Calibri"/>
                <w:color w:val="000000" w:themeColor="text1"/>
                <w:sz w:val="20"/>
                <w:szCs w:val="20"/>
              </w:rPr>
            </w:pPr>
          </w:p>
        </w:tc>
        <w:tc>
          <w:tcPr>
            <w:tcW w:w="2799" w:type="pct"/>
          </w:tcPr>
          <w:p w14:paraId="10D74987" w14:textId="62899B4C" w:rsidR="006651A9" w:rsidRPr="000D2CB1" w:rsidRDefault="00B34226" w:rsidP="00F45F26">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lastRenderedPageBreak/>
              <w:t xml:space="preserve">Accueil </w:t>
            </w:r>
            <w:r w:rsidR="00507B8E">
              <w:rPr>
                <w:rFonts w:ascii="Calibri" w:hAnsi="Calibri" w:cs="Calibri"/>
                <w:color w:val="000000" w:themeColor="text1"/>
                <w:sz w:val="20"/>
                <w:szCs w:val="20"/>
              </w:rPr>
              <w:t xml:space="preserve">du stagiaire </w:t>
            </w:r>
            <w:r w:rsidR="006651A9" w:rsidRPr="000D2CB1">
              <w:rPr>
                <w:rFonts w:ascii="Calibri" w:hAnsi="Calibri" w:cs="Calibri"/>
                <w:color w:val="000000" w:themeColor="text1"/>
                <w:sz w:val="20"/>
                <w:szCs w:val="20"/>
              </w:rPr>
              <w:t>au moment de la rentrée : présentation de l’établissement</w:t>
            </w:r>
          </w:p>
          <w:p w14:paraId="2E2C7159" w14:textId="77777777" w:rsidR="00EF6349" w:rsidRPr="000D2CB1" w:rsidRDefault="00B34226" w:rsidP="00EF6349">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t>Accompagne</w:t>
            </w:r>
            <w:r w:rsidR="00F24AEA" w:rsidRPr="000D2CB1">
              <w:rPr>
                <w:rFonts w:ascii="Calibri" w:hAnsi="Calibri" w:cs="Calibri"/>
                <w:color w:val="000000" w:themeColor="text1"/>
                <w:sz w:val="20"/>
                <w:szCs w:val="20"/>
              </w:rPr>
              <w:t>ment de</w:t>
            </w:r>
            <w:r w:rsidRPr="000D2CB1">
              <w:rPr>
                <w:rFonts w:ascii="Calibri" w:hAnsi="Calibri" w:cs="Calibri"/>
                <w:color w:val="000000" w:themeColor="text1"/>
                <w:sz w:val="20"/>
                <w:szCs w:val="20"/>
              </w:rPr>
              <w:t xml:space="preserve"> la </w:t>
            </w:r>
            <w:r w:rsidR="006651A9" w:rsidRPr="000D2CB1">
              <w:rPr>
                <w:rFonts w:ascii="Calibri" w:hAnsi="Calibri" w:cs="Calibri"/>
                <w:color w:val="000000" w:themeColor="text1"/>
                <w:sz w:val="20"/>
                <w:szCs w:val="20"/>
              </w:rPr>
              <w:t xml:space="preserve">maîtrise des savoirs à enseigner, de la </w:t>
            </w:r>
            <w:r w:rsidRPr="000D2CB1">
              <w:rPr>
                <w:rFonts w:ascii="Calibri" w:hAnsi="Calibri" w:cs="Calibri"/>
                <w:color w:val="000000" w:themeColor="text1"/>
                <w:sz w:val="20"/>
                <w:szCs w:val="20"/>
              </w:rPr>
              <w:t>conception</w:t>
            </w:r>
            <w:r w:rsidR="00471CFE" w:rsidRPr="000D2CB1">
              <w:rPr>
                <w:rFonts w:ascii="Calibri" w:hAnsi="Calibri" w:cs="Calibri"/>
                <w:color w:val="000000" w:themeColor="text1"/>
                <w:sz w:val="20"/>
                <w:szCs w:val="20"/>
              </w:rPr>
              <w:t xml:space="preserve"> des séquences et </w:t>
            </w:r>
            <w:r w:rsidR="00FC60D2" w:rsidRPr="000D2CB1">
              <w:rPr>
                <w:rFonts w:ascii="Calibri" w:hAnsi="Calibri" w:cs="Calibri"/>
                <w:color w:val="000000" w:themeColor="text1"/>
                <w:sz w:val="20"/>
                <w:szCs w:val="20"/>
              </w:rPr>
              <w:t>séances et</w:t>
            </w:r>
            <w:r w:rsidR="00471CFE" w:rsidRPr="000D2CB1">
              <w:rPr>
                <w:rFonts w:ascii="Calibri" w:hAnsi="Calibri" w:cs="Calibri"/>
                <w:color w:val="000000" w:themeColor="text1"/>
                <w:sz w:val="20"/>
                <w:szCs w:val="20"/>
              </w:rPr>
              <w:t xml:space="preserve"> de l’évaluation</w:t>
            </w:r>
            <w:r w:rsidR="006651A9" w:rsidRPr="000D2CB1">
              <w:rPr>
                <w:rFonts w:ascii="Calibri" w:hAnsi="Calibri" w:cs="Calibri"/>
                <w:color w:val="000000" w:themeColor="text1"/>
                <w:sz w:val="20"/>
                <w:szCs w:val="20"/>
              </w:rPr>
              <w:t xml:space="preserve"> </w:t>
            </w:r>
            <w:r w:rsidRPr="000D2CB1">
              <w:rPr>
                <w:rFonts w:ascii="Calibri" w:hAnsi="Calibri" w:cs="Calibri"/>
                <w:color w:val="000000" w:themeColor="text1"/>
                <w:sz w:val="20"/>
                <w:szCs w:val="20"/>
              </w:rPr>
              <w:t xml:space="preserve">des </w:t>
            </w:r>
            <w:r w:rsidR="00471CFE" w:rsidRPr="000D2CB1">
              <w:rPr>
                <w:rFonts w:ascii="Calibri" w:hAnsi="Calibri" w:cs="Calibri"/>
                <w:color w:val="000000" w:themeColor="text1"/>
                <w:sz w:val="20"/>
                <w:szCs w:val="20"/>
              </w:rPr>
              <w:t xml:space="preserve">apprentissages </w:t>
            </w:r>
            <w:r w:rsidR="00220AAD" w:rsidRPr="000D2CB1">
              <w:rPr>
                <w:rFonts w:ascii="Calibri" w:hAnsi="Calibri" w:cs="Calibri"/>
                <w:color w:val="000000" w:themeColor="text1"/>
                <w:sz w:val="20"/>
                <w:szCs w:val="20"/>
              </w:rPr>
              <w:t>conduits par le stagiaire</w:t>
            </w:r>
          </w:p>
          <w:p w14:paraId="7A052ABC" w14:textId="77777777" w:rsidR="0015220D" w:rsidRPr="0015220D" w:rsidRDefault="0015220D" w:rsidP="0015220D">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t>Accompagnement de la</w:t>
            </w:r>
            <w:r>
              <w:rPr>
                <w:rFonts w:ascii="Calibri" w:hAnsi="Calibri" w:cs="Calibri"/>
                <w:color w:val="000000" w:themeColor="text1"/>
                <w:sz w:val="20"/>
                <w:szCs w:val="20"/>
              </w:rPr>
              <w:t xml:space="preserve"> construction de la </w:t>
            </w:r>
            <w:r w:rsidRPr="000D2CB1">
              <w:rPr>
                <w:rFonts w:ascii="Calibri" w:hAnsi="Calibri" w:cs="Calibri"/>
                <w:color w:val="000000" w:themeColor="text1"/>
                <w:sz w:val="20"/>
                <w:szCs w:val="20"/>
              </w:rPr>
              <w:t xml:space="preserve">posture </w:t>
            </w:r>
            <w:r w:rsidRPr="0015220D">
              <w:rPr>
                <w:rFonts w:ascii="Calibri" w:hAnsi="Calibri" w:cs="Calibri"/>
                <w:color w:val="000000" w:themeColor="text1"/>
                <w:sz w:val="20"/>
                <w:szCs w:val="20"/>
              </w:rPr>
              <w:t xml:space="preserve">visant à </w:t>
            </w:r>
            <w:r>
              <w:rPr>
                <w:rFonts w:ascii="Calibri" w:hAnsi="Calibri" w:cs="Calibri"/>
                <w:color w:val="000000" w:themeColor="text1"/>
                <w:sz w:val="20"/>
                <w:szCs w:val="20"/>
              </w:rPr>
              <w:t>s’inscrire</w:t>
            </w:r>
            <w:r w:rsidRPr="0015220D">
              <w:rPr>
                <w:rFonts w:ascii="Calibri" w:hAnsi="Calibri" w:cs="Calibri"/>
                <w:color w:val="000000" w:themeColor="text1"/>
                <w:sz w:val="20"/>
                <w:szCs w:val="20"/>
              </w:rPr>
              <w:t xml:space="preserve"> et </w:t>
            </w:r>
            <w:r>
              <w:rPr>
                <w:rFonts w:ascii="Calibri" w:hAnsi="Calibri" w:cs="Calibri"/>
                <w:color w:val="000000" w:themeColor="text1"/>
                <w:sz w:val="20"/>
                <w:szCs w:val="20"/>
              </w:rPr>
              <w:t xml:space="preserve">à </w:t>
            </w:r>
            <w:r w:rsidRPr="0015220D">
              <w:rPr>
                <w:rFonts w:ascii="Calibri" w:hAnsi="Calibri" w:cs="Calibri"/>
                <w:color w:val="000000" w:themeColor="text1"/>
                <w:sz w:val="20"/>
                <w:szCs w:val="20"/>
              </w:rPr>
              <w:t>faire partag</w:t>
            </w:r>
            <w:r>
              <w:rPr>
                <w:rFonts w:ascii="Calibri" w:hAnsi="Calibri" w:cs="Calibri"/>
                <w:color w:val="000000" w:themeColor="text1"/>
                <w:sz w:val="20"/>
                <w:szCs w:val="20"/>
              </w:rPr>
              <w:t>er les valeurs de la République</w:t>
            </w:r>
          </w:p>
          <w:p w14:paraId="33457279" w14:textId="77777777" w:rsidR="00930EEB" w:rsidRPr="000D2CB1" w:rsidRDefault="00A92495" w:rsidP="00930EEB">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t>Observation du stagiaire e</w:t>
            </w:r>
            <w:r w:rsidR="00220AAD" w:rsidRPr="000D2CB1">
              <w:rPr>
                <w:rFonts w:ascii="Calibri" w:hAnsi="Calibri" w:cs="Calibri"/>
                <w:color w:val="000000" w:themeColor="text1"/>
                <w:sz w:val="20"/>
                <w:szCs w:val="20"/>
              </w:rPr>
              <w:t>t temps d’entretien formalisé</w:t>
            </w:r>
            <w:r w:rsidR="00471CFE" w:rsidRPr="000D2CB1">
              <w:rPr>
                <w:rFonts w:ascii="Calibri" w:hAnsi="Calibri" w:cs="Calibri"/>
                <w:color w:val="000000" w:themeColor="text1"/>
                <w:sz w:val="20"/>
                <w:szCs w:val="20"/>
              </w:rPr>
              <w:t>s</w:t>
            </w:r>
            <w:r w:rsidR="00220AAD" w:rsidRPr="000D2CB1">
              <w:rPr>
                <w:rFonts w:ascii="Calibri" w:hAnsi="Calibri" w:cs="Calibri"/>
                <w:color w:val="000000" w:themeColor="text1"/>
                <w:sz w:val="20"/>
                <w:szCs w:val="20"/>
              </w:rPr>
              <w:t xml:space="preserve"> (e</w:t>
            </w:r>
            <w:r w:rsidR="006651A9" w:rsidRPr="000D2CB1">
              <w:rPr>
                <w:rFonts w:ascii="Calibri" w:hAnsi="Calibri" w:cs="Calibri"/>
                <w:color w:val="000000" w:themeColor="text1"/>
                <w:sz w:val="20"/>
                <w:szCs w:val="20"/>
              </w:rPr>
              <w:t>ntre 3 et 5</w:t>
            </w:r>
            <w:r w:rsidRPr="000D2CB1">
              <w:rPr>
                <w:rFonts w:ascii="Calibri" w:hAnsi="Calibri" w:cs="Calibri"/>
                <w:color w:val="000000" w:themeColor="text1"/>
                <w:sz w:val="20"/>
                <w:szCs w:val="20"/>
              </w:rPr>
              <w:t xml:space="preserve"> sur le semestre</w:t>
            </w:r>
            <w:r w:rsidR="00471CFE" w:rsidRPr="000D2CB1">
              <w:rPr>
                <w:rFonts w:ascii="Calibri" w:hAnsi="Calibri" w:cs="Calibri"/>
                <w:color w:val="000000" w:themeColor="text1"/>
                <w:sz w:val="20"/>
                <w:szCs w:val="20"/>
              </w:rPr>
              <w:t xml:space="preserve"> avec traces écrites</w:t>
            </w:r>
            <w:r w:rsidRPr="000D2CB1">
              <w:rPr>
                <w:rFonts w:ascii="Calibri" w:hAnsi="Calibri" w:cs="Calibri"/>
                <w:color w:val="000000" w:themeColor="text1"/>
                <w:sz w:val="20"/>
                <w:szCs w:val="20"/>
              </w:rPr>
              <w:t>)</w:t>
            </w:r>
          </w:p>
          <w:p w14:paraId="0A454F52" w14:textId="1A26DE30" w:rsidR="00930EEB" w:rsidRPr="00BD3CFD" w:rsidRDefault="00930EEB" w:rsidP="00930EEB">
            <w:pPr>
              <w:pStyle w:val="Paragraphedeliste"/>
              <w:ind w:left="360"/>
              <w:jc w:val="both"/>
              <w:rPr>
                <w:rFonts w:ascii="Calibri" w:hAnsi="Calibri" w:cs="Calibri"/>
                <w:sz w:val="20"/>
                <w:szCs w:val="20"/>
              </w:rPr>
            </w:pPr>
            <w:r w:rsidRPr="000D2CB1">
              <w:rPr>
                <w:rFonts w:ascii="Calibri" w:hAnsi="Calibri" w:cs="Calibri"/>
                <w:color w:val="000000" w:themeColor="text1"/>
                <w:sz w:val="20"/>
                <w:szCs w:val="20"/>
              </w:rPr>
              <w:t>-</w:t>
            </w:r>
            <w:r w:rsidRPr="000D2CB1">
              <w:rPr>
                <w:rFonts w:ascii="Calibri" w:hAnsi="Calibri" w:cs="Calibri"/>
                <w:sz w:val="20"/>
                <w:szCs w:val="20"/>
              </w:rPr>
              <w:t xml:space="preserve"> les </w:t>
            </w:r>
            <w:r w:rsidRPr="000D2CB1">
              <w:rPr>
                <w:rFonts w:ascii="Calibri" w:hAnsi="Calibri" w:cs="Calibri"/>
                <w:color w:val="000000" w:themeColor="text1"/>
                <w:sz w:val="20"/>
                <w:szCs w:val="20"/>
              </w:rPr>
              <w:t>parties de l'activité professionnelle à observer en priorité sont préalablement défini</w:t>
            </w:r>
            <w:r w:rsidR="00471CFE" w:rsidRPr="000D2CB1">
              <w:rPr>
                <w:rFonts w:ascii="Calibri" w:hAnsi="Calibri" w:cs="Calibri"/>
                <w:color w:val="000000" w:themeColor="text1"/>
                <w:sz w:val="20"/>
                <w:szCs w:val="20"/>
              </w:rPr>
              <w:t>e</w:t>
            </w:r>
            <w:r w:rsidRPr="000D2CB1">
              <w:rPr>
                <w:rFonts w:ascii="Calibri" w:hAnsi="Calibri" w:cs="Calibri"/>
                <w:color w:val="000000" w:themeColor="text1"/>
                <w:sz w:val="20"/>
                <w:szCs w:val="20"/>
              </w:rPr>
              <w:t>s</w:t>
            </w:r>
            <w:r w:rsidR="00CD29DB">
              <w:rPr>
                <w:rFonts w:ascii="Calibri" w:hAnsi="Calibri" w:cs="Calibri"/>
                <w:color w:val="000000" w:themeColor="text1"/>
                <w:sz w:val="20"/>
                <w:szCs w:val="20"/>
              </w:rPr>
              <w:t xml:space="preserve"> </w:t>
            </w:r>
            <w:r w:rsidR="00CD29DB" w:rsidRPr="00BD3CFD">
              <w:rPr>
                <w:rFonts w:ascii="Calibri" w:hAnsi="Calibri" w:cs="Calibri"/>
                <w:sz w:val="20"/>
                <w:szCs w:val="20"/>
              </w:rPr>
              <w:t>au regard du référentiel, avec l’étudiant</w:t>
            </w:r>
          </w:p>
          <w:p w14:paraId="2000BB95" w14:textId="77777777" w:rsidR="00930EEB" w:rsidRPr="00BD3CFD" w:rsidRDefault="00930EEB" w:rsidP="00930EEB">
            <w:pPr>
              <w:pStyle w:val="Paragraphedeliste"/>
              <w:ind w:left="360"/>
              <w:jc w:val="both"/>
              <w:rPr>
                <w:rFonts w:ascii="Calibri" w:hAnsi="Calibri" w:cs="Calibri"/>
                <w:sz w:val="20"/>
                <w:szCs w:val="20"/>
              </w:rPr>
            </w:pPr>
            <w:r w:rsidRPr="00BD3CFD">
              <w:rPr>
                <w:rFonts w:ascii="Calibri" w:hAnsi="Calibri" w:cs="Calibri"/>
                <w:sz w:val="20"/>
                <w:szCs w:val="20"/>
              </w:rPr>
              <w:t>-</w:t>
            </w:r>
            <w:r w:rsidR="00471CFE" w:rsidRPr="00BD3CFD">
              <w:rPr>
                <w:rFonts w:ascii="Calibri" w:hAnsi="Calibri" w:cs="Calibri"/>
                <w:sz w:val="20"/>
                <w:szCs w:val="20"/>
              </w:rPr>
              <w:t xml:space="preserve"> explicitation du retour et d</w:t>
            </w:r>
            <w:r w:rsidRPr="00BD3CFD">
              <w:rPr>
                <w:rFonts w:ascii="Calibri" w:hAnsi="Calibri" w:cs="Calibri"/>
                <w:sz w:val="20"/>
                <w:szCs w:val="20"/>
              </w:rPr>
              <w:t xml:space="preserve">es ressources à mobiliser pour </w:t>
            </w:r>
            <w:r w:rsidR="00471CFE" w:rsidRPr="00BD3CFD">
              <w:rPr>
                <w:rFonts w:ascii="Calibri" w:hAnsi="Calibri" w:cs="Calibri"/>
                <w:sz w:val="20"/>
                <w:szCs w:val="20"/>
              </w:rPr>
              <w:t>transformer</w:t>
            </w:r>
            <w:r w:rsidRPr="00BD3CFD">
              <w:rPr>
                <w:rFonts w:ascii="Calibri" w:hAnsi="Calibri" w:cs="Calibri"/>
                <w:sz w:val="20"/>
                <w:szCs w:val="20"/>
              </w:rPr>
              <w:t xml:space="preserve"> son activité</w:t>
            </w:r>
          </w:p>
          <w:p w14:paraId="5728FED8" w14:textId="77777777" w:rsidR="006651A9" w:rsidRPr="00BD3CFD" w:rsidRDefault="00A8124F" w:rsidP="006651A9">
            <w:pPr>
              <w:pStyle w:val="Paragraphedeliste"/>
              <w:numPr>
                <w:ilvl w:val="0"/>
                <w:numId w:val="7"/>
              </w:numPr>
              <w:jc w:val="both"/>
              <w:rPr>
                <w:rFonts w:ascii="Calibri" w:hAnsi="Calibri" w:cs="Calibri"/>
                <w:sz w:val="20"/>
                <w:szCs w:val="20"/>
              </w:rPr>
            </w:pPr>
            <w:r w:rsidRPr="00BD3CFD">
              <w:rPr>
                <w:rFonts w:ascii="Calibri" w:hAnsi="Calibri" w:cs="Calibri"/>
                <w:sz w:val="20"/>
                <w:szCs w:val="20"/>
              </w:rPr>
              <w:t>Organisation d’observation</w:t>
            </w:r>
            <w:r w:rsidR="00930EEB" w:rsidRPr="00BD3CFD">
              <w:rPr>
                <w:rFonts w:ascii="Calibri" w:hAnsi="Calibri" w:cs="Calibri"/>
                <w:sz w:val="20"/>
                <w:szCs w:val="20"/>
              </w:rPr>
              <w:t>s</w:t>
            </w:r>
            <w:r w:rsidR="009842A3" w:rsidRPr="00BD3CFD">
              <w:rPr>
                <w:rFonts w:ascii="Calibri" w:hAnsi="Calibri" w:cs="Calibri"/>
                <w:sz w:val="20"/>
                <w:szCs w:val="20"/>
              </w:rPr>
              <w:t xml:space="preserve"> ciblée</w:t>
            </w:r>
            <w:r w:rsidR="00930EEB" w:rsidRPr="00BD3CFD">
              <w:rPr>
                <w:rFonts w:ascii="Calibri" w:hAnsi="Calibri" w:cs="Calibri"/>
                <w:sz w:val="20"/>
                <w:szCs w:val="20"/>
              </w:rPr>
              <w:t>s</w:t>
            </w:r>
            <w:r w:rsidRPr="00BD3CFD">
              <w:rPr>
                <w:rFonts w:ascii="Calibri" w:hAnsi="Calibri" w:cs="Calibri"/>
                <w:sz w:val="20"/>
                <w:szCs w:val="20"/>
              </w:rPr>
              <w:t xml:space="preserve"> de</w:t>
            </w:r>
            <w:r w:rsidR="0028135C" w:rsidRPr="00BD3CFD">
              <w:rPr>
                <w:rFonts w:ascii="Calibri" w:hAnsi="Calibri" w:cs="Calibri"/>
                <w:sz w:val="20"/>
                <w:szCs w:val="20"/>
              </w:rPr>
              <w:t>s</w:t>
            </w:r>
            <w:r w:rsidRPr="00BD3CFD">
              <w:rPr>
                <w:rFonts w:ascii="Calibri" w:hAnsi="Calibri" w:cs="Calibri"/>
                <w:sz w:val="20"/>
                <w:szCs w:val="20"/>
              </w:rPr>
              <w:t xml:space="preserve"> classe</w:t>
            </w:r>
            <w:r w:rsidR="0028135C" w:rsidRPr="00BD3CFD">
              <w:rPr>
                <w:rFonts w:ascii="Calibri" w:hAnsi="Calibri" w:cs="Calibri"/>
                <w:sz w:val="20"/>
                <w:szCs w:val="20"/>
              </w:rPr>
              <w:t>s</w:t>
            </w:r>
            <w:r w:rsidRPr="00BD3CFD">
              <w:rPr>
                <w:rFonts w:ascii="Calibri" w:hAnsi="Calibri" w:cs="Calibri"/>
                <w:sz w:val="20"/>
                <w:szCs w:val="20"/>
              </w:rPr>
              <w:t xml:space="preserve"> du tuteur par le stagiaire</w:t>
            </w:r>
            <w:r w:rsidR="00930EEB" w:rsidRPr="00BD3CFD">
              <w:rPr>
                <w:rFonts w:ascii="Calibri" w:hAnsi="Calibri" w:cs="Calibri"/>
                <w:sz w:val="20"/>
                <w:szCs w:val="20"/>
              </w:rPr>
              <w:t xml:space="preserve"> : </w:t>
            </w:r>
            <w:r w:rsidR="009842A3" w:rsidRPr="00BD3CFD">
              <w:rPr>
                <w:rFonts w:ascii="Calibri" w:hAnsi="Calibri" w:cs="Calibri"/>
                <w:sz w:val="20"/>
                <w:szCs w:val="20"/>
              </w:rPr>
              <w:t>apprentissages des élèves, gestes professionnels</w:t>
            </w:r>
            <w:r w:rsidR="0028135C" w:rsidRPr="00BD3CFD">
              <w:rPr>
                <w:rFonts w:ascii="Calibri" w:hAnsi="Calibri" w:cs="Calibri"/>
                <w:sz w:val="20"/>
                <w:szCs w:val="20"/>
              </w:rPr>
              <w:t xml:space="preserve"> (au moins 3</w:t>
            </w:r>
            <w:r w:rsidRPr="00BD3CFD">
              <w:rPr>
                <w:rFonts w:ascii="Calibri" w:hAnsi="Calibri" w:cs="Calibri"/>
                <w:sz w:val="20"/>
                <w:szCs w:val="20"/>
              </w:rPr>
              <w:t xml:space="preserve"> par semestre</w:t>
            </w:r>
            <w:r w:rsidR="009842A3" w:rsidRPr="00BD3CFD">
              <w:rPr>
                <w:rFonts w:ascii="Calibri" w:hAnsi="Calibri" w:cs="Calibri"/>
                <w:sz w:val="20"/>
                <w:szCs w:val="20"/>
              </w:rPr>
              <w:t>)</w:t>
            </w:r>
          </w:p>
          <w:p w14:paraId="5AC59BC1" w14:textId="4D6BAEDB" w:rsidR="00FA0026" w:rsidRPr="00BD3CFD" w:rsidRDefault="007E72BD" w:rsidP="006651A9">
            <w:pPr>
              <w:pStyle w:val="Paragraphedeliste"/>
              <w:numPr>
                <w:ilvl w:val="0"/>
                <w:numId w:val="7"/>
              </w:numPr>
              <w:jc w:val="both"/>
              <w:rPr>
                <w:rFonts w:ascii="Calibri" w:hAnsi="Calibri" w:cs="Calibri"/>
                <w:sz w:val="20"/>
                <w:szCs w:val="20"/>
              </w:rPr>
            </w:pPr>
            <w:r w:rsidRPr="00BD3CFD">
              <w:rPr>
                <w:rFonts w:ascii="Calibri" w:hAnsi="Calibri" w:cs="Calibri"/>
                <w:sz w:val="20"/>
                <w:szCs w:val="20"/>
              </w:rPr>
              <w:t>Accompagnement de</w:t>
            </w:r>
            <w:r w:rsidR="00FA0026" w:rsidRPr="00BD3CFD">
              <w:rPr>
                <w:rFonts w:ascii="Calibri" w:hAnsi="Calibri" w:cs="Calibri"/>
                <w:sz w:val="20"/>
                <w:szCs w:val="20"/>
              </w:rPr>
              <w:t xml:space="preserve"> l’analyse réflexive</w:t>
            </w:r>
            <w:r w:rsidR="00CD29DB" w:rsidRPr="00BD3CFD">
              <w:rPr>
                <w:rFonts w:ascii="Calibri" w:hAnsi="Calibri" w:cs="Calibri"/>
                <w:sz w:val="20"/>
                <w:szCs w:val="20"/>
              </w:rPr>
              <w:t>, du recueil de données,</w:t>
            </w:r>
            <w:r w:rsidR="00FA0026" w:rsidRPr="00BD3CFD">
              <w:rPr>
                <w:rFonts w:ascii="Calibri" w:hAnsi="Calibri" w:cs="Calibri"/>
                <w:sz w:val="20"/>
                <w:szCs w:val="20"/>
              </w:rPr>
              <w:t xml:space="preserve"> mené</w:t>
            </w:r>
            <w:r w:rsidR="00CD29DB" w:rsidRPr="00BD3CFD">
              <w:rPr>
                <w:rFonts w:ascii="Calibri" w:hAnsi="Calibri" w:cs="Calibri"/>
                <w:sz w:val="20"/>
                <w:szCs w:val="20"/>
              </w:rPr>
              <w:t>s</w:t>
            </w:r>
            <w:r w:rsidR="00FA0026" w:rsidRPr="00BD3CFD">
              <w:rPr>
                <w:rFonts w:ascii="Calibri" w:hAnsi="Calibri" w:cs="Calibri"/>
                <w:sz w:val="20"/>
                <w:szCs w:val="20"/>
              </w:rPr>
              <w:t xml:space="preserve"> par l’étudiant sur la pratique professionnelle dans le cadre du travail du mémoire</w:t>
            </w:r>
            <w:r w:rsidR="00507B8E">
              <w:rPr>
                <w:rFonts w:ascii="Calibri" w:hAnsi="Calibri" w:cs="Calibri"/>
                <w:sz w:val="20"/>
                <w:szCs w:val="20"/>
              </w:rPr>
              <w:t xml:space="preserve">. Le travail de mémoire reste dirigé par un tuteur de mémoire (enseignant université). </w:t>
            </w:r>
          </w:p>
          <w:p w14:paraId="125F8798" w14:textId="207EAB0D" w:rsidR="00B34226" w:rsidRPr="00507B8E" w:rsidRDefault="00507B8E" w:rsidP="00507B8E">
            <w:pPr>
              <w:pStyle w:val="Paragraphedeliste"/>
              <w:numPr>
                <w:ilvl w:val="0"/>
                <w:numId w:val="7"/>
              </w:numPr>
              <w:jc w:val="both"/>
              <w:rPr>
                <w:rFonts w:ascii="Calibri" w:hAnsi="Calibri" w:cs="Calibri"/>
                <w:color w:val="000000" w:themeColor="text1"/>
                <w:sz w:val="20"/>
                <w:szCs w:val="20"/>
              </w:rPr>
            </w:pPr>
            <w:r>
              <w:rPr>
                <w:rFonts w:ascii="Calibri" w:hAnsi="Calibri" w:cs="Calibri"/>
                <w:sz w:val="20"/>
                <w:szCs w:val="20"/>
              </w:rPr>
              <w:t xml:space="preserve">Échange avec le tuteur </w:t>
            </w:r>
            <w:r w:rsidRPr="00BD3CFD">
              <w:rPr>
                <w:rFonts w:ascii="Calibri" w:hAnsi="Calibri" w:cs="Calibri"/>
                <w:sz w:val="20"/>
                <w:szCs w:val="20"/>
              </w:rPr>
              <w:t xml:space="preserve">INSPÉ </w:t>
            </w:r>
            <w:r>
              <w:rPr>
                <w:rFonts w:ascii="Calibri" w:hAnsi="Calibri" w:cs="Calibri"/>
                <w:sz w:val="20"/>
                <w:szCs w:val="20"/>
              </w:rPr>
              <w:t xml:space="preserve">pour que ce dernier puisse renseigner un avis global sur l’année de stage. </w:t>
            </w:r>
          </w:p>
          <w:p w14:paraId="69F51B8B" w14:textId="07A752E6" w:rsidR="00507B8E" w:rsidRPr="00507B8E" w:rsidRDefault="00507B8E" w:rsidP="00507B8E">
            <w:pPr>
              <w:pStyle w:val="Paragraphedeliste"/>
              <w:numPr>
                <w:ilvl w:val="0"/>
                <w:numId w:val="7"/>
              </w:numPr>
              <w:jc w:val="both"/>
              <w:rPr>
                <w:rFonts w:ascii="Calibri" w:hAnsi="Calibri" w:cs="Calibri"/>
                <w:b/>
                <w:bCs/>
                <w:sz w:val="20"/>
                <w:szCs w:val="20"/>
              </w:rPr>
            </w:pPr>
            <w:r w:rsidRPr="007A1B3B">
              <w:rPr>
                <w:rFonts w:ascii="Calibri" w:hAnsi="Calibri" w:cs="Calibri"/>
                <w:sz w:val="20"/>
                <w:szCs w:val="20"/>
                <w:u w:val="single"/>
              </w:rPr>
              <w:lastRenderedPageBreak/>
              <w:t>Renseigne le bilan de compétences en</w:t>
            </w:r>
            <w:r>
              <w:rPr>
                <w:rFonts w:ascii="Calibri" w:hAnsi="Calibri" w:cs="Calibri"/>
                <w:sz w:val="20"/>
                <w:szCs w:val="20"/>
                <w:u w:val="single"/>
              </w:rPr>
              <w:t xml:space="preserve"> février et </w:t>
            </w:r>
            <w:r w:rsidR="0086206C">
              <w:rPr>
                <w:rFonts w:ascii="Calibri" w:hAnsi="Calibri" w:cs="Calibri"/>
                <w:sz w:val="20"/>
                <w:szCs w:val="20"/>
                <w:u w:val="single"/>
              </w:rPr>
              <w:t>début juin</w:t>
            </w:r>
            <w:r w:rsidRPr="007A1B3B">
              <w:rPr>
                <w:rFonts w:ascii="Calibri" w:hAnsi="Calibri" w:cs="Calibri"/>
                <w:sz w:val="20"/>
                <w:szCs w:val="20"/>
                <w:u w:val="single"/>
              </w:rPr>
              <w:t xml:space="preserve"> </w:t>
            </w:r>
            <w:r>
              <w:rPr>
                <w:rFonts w:ascii="Calibri" w:hAnsi="Calibri" w:cs="Calibri"/>
                <w:sz w:val="20"/>
                <w:szCs w:val="20"/>
              </w:rPr>
              <w:t>et prend appui sur ce bilan pour guider l’étudiant stagiaire dans la construction de ses compétences professionnelles et cibler des axes de progression</w:t>
            </w:r>
            <w:r w:rsidRPr="0060569E">
              <w:rPr>
                <w:rFonts w:ascii="Calibri" w:hAnsi="Calibri" w:cs="Calibri"/>
                <w:sz w:val="20"/>
                <w:szCs w:val="20"/>
                <w:u w:val="single"/>
              </w:rPr>
              <w:t xml:space="preserve">. Le bilan de compétences est transmis par mail au </w:t>
            </w:r>
            <w:r w:rsidRPr="00507B8E">
              <w:rPr>
                <w:rFonts w:ascii="Calibri" w:hAnsi="Calibri" w:cs="Calibri"/>
                <w:sz w:val="20"/>
                <w:szCs w:val="20"/>
                <w:u w:val="single"/>
              </w:rPr>
              <w:t>tuteur INSPÉ en</w:t>
            </w:r>
            <w:r w:rsidRPr="0060569E">
              <w:rPr>
                <w:rFonts w:ascii="Calibri" w:hAnsi="Calibri" w:cs="Calibri"/>
                <w:sz w:val="20"/>
                <w:szCs w:val="20"/>
                <w:u w:val="single"/>
              </w:rPr>
              <w:t xml:space="preserve"> fin de période de stage et remis en main propre au stagiaire. </w:t>
            </w:r>
          </w:p>
        </w:tc>
      </w:tr>
      <w:tr w:rsidR="00220AAD" w:rsidRPr="00A20AC2" w14:paraId="37ACD649" w14:textId="77777777" w:rsidTr="00AC0FCD">
        <w:tc>
          <w:tcPr>
            <w:tcW w:w="5000" w:type="pct"/>
            <w:gridSpan w:val="2"/>
          </w:tcPr>
          <w:p w14:paraId="45FA8AD5" w14:textId="5C33ED90" w:rsidR="009F3926" w:rsidRPr="000D2CB1" w:rsidRDefault="00220AAD" w:rsidP="0034302C">
            <w:pPr>
              <w:jc w:val="both"/>
              <w:rPr>
                <w:color w:val="000000" w:themeColor="text1"/>
                <w:sz w:val="20"/>
                <w:szCs w:val="20"/>
              </w:rPr>
            </w:pPr>
            <w:r w:rsidRPr="000D2CB1">
              <w:rPr>
                <w:color w:val="000000" w:themeColor="text1"/>
                <w:sz w:val="20"/>
                <w:szCs w:val="20"/>
              </w:rPr>
              <w:t>Les deu</w:t>
            </w:r>
            <w:r w:rsidR="00F24AEA" w:rsidRPr="000D2CB1">
              <w:rPr>
                <w:color w:val="000000" w:themeColor="text1"/>
                <w:sz w:val="20"/>
                <w:szCs w:val="20"/>
              </w:rPr>
              <w:t xml:space="preserve">x </w:t>
            </w:r>
            <w:r w:rsidR="00F96E44">
              <w:rPr>
                <w:color w:val="000000" w:themeColor="text1"/>
                <w:sz w:val="20"/>
                <w:szCs w:val="20"/>
              </w:rPr>
              <w:t>tuteurs dialoguent</w:t>
            </w:r>
            <w:r w:rsidRPr="000D2CB1">
              <w:rPr>
                <w:color w:val="000000" w:themeColor="text1"/>
                <w:sz w:val="20"/>
                <w:szCs w:val="20"/>
              </w:rPr>
              <w:t xml:space="preserve"> de manière réguli</w:t>
            </w:r>
            <w:r w:rsidR="00AA6B32" w:rsidRPr="000D2CB1">
              <w:rPr>
                <w:color w:val="000000" w:themeColor="text1"/>
                <w:sz w:val="20"/>
                <w:szCs w:val="20"/>
              </w:rPr>
              <w:t>è</w:t>
            </w:r>
            <w:r w:rsidRPr="000D2CB1">
              <w:rPr>
                <w:color w:val="000000" w:themeColor="text1"/>
                <w:sz w:val="20"/>
                <w:szCs w:val="20"/>
              </w:rPr>
              <w:t>re</w:t>
            </w:r>
            <w:r w:rsidR="0077332D" w:rsidRPr="000D2CB1">
              <w:rPr>
                <w:color w:val="000000" w:themeColor="text1"/>
                <w:sz w:val="20"/>
                <w:szCs w:val="20"/>
              </w:rPr>
              <w:t xml:space="preserve"> (au moins 2 temps</w:t>
            </w:r>
            <w:r w:rsidR="0081397D">
              <w:rPr>
                <w:color w:val="000000" w:themeColor="text1"/>
                <w:sz w:val="20"/>
                <w:szCs w:val="20"/>
              </w:rPr>
              <w:t>/</w:t>
            </w:r>
            <w:r w:rsidR="0077332D" w:rsidRPr="000D2CB1">
              <w:rPr>
                <w:color w:val="000000" w:themeColor="text1"/>
                <w:sz w:val="20"/>
                <w:szCs w:val="20"/>
              </w:rPr>
              <w:t>semestre)</w:t>
            </w:r>
            <w:r w:rsidR="0070685A">
              <w:rPr>
                <w:color w:val="000000" w:themeColor="text1"/>
                <w:sz w:val="20"/>
                <w:szCs w:val="20"/>
              </w:rPr>
              <w:t>. L’accompagnement se fait en complémentarité.</w:t>
            </w:r>
          </w:p>
        </w:tc>
      </w:tr>
    </w:tbl>
    <w:p w14:paraId="2B887320" w14:textId="77777777" w:rsidR="00BD7D8F" w:rsidRDefault="00BD7D8F" w:rsidP="008F3B9E">
      <w:pPr>
        <w:jc w:val="both"/>
        <w:rPr>
          <w:b/>
          <w:i/>
          <w:sz w:val="26"/>
          <w:szCs w:val="26"/>
        </w:rPr>
      </w:pPr>
    </w:p>
    <w:p w14:paraId="31F81ED9" w14:textId="77777777" w:rsidR="00BD7D8F" w:rsidRDefault="00BD7D8F" w:rsidP="008F3B9E">
      <w:pPr>
        <w:jc w:val="both"/>
        <w:rPr>
          <w:b/>
          <w:i/>
          <w:sz w:val="26"/>
          <w:szCs w:val="26"/>
        </w:rPr>
      </w:pPr>
    </w:p>
    <w:p w14:paraId="5B2DD4AD" w14:textId="365DF704" w:rsidR="009F3926" w:rsidRDefault="009F3926" w:rsidP="008F3B9E">
      <w:pPr>
        <w:jc w:val="both"/>
        <w:rPr>
          <w:b/>
          <w:i/>
          <w:sz w:val="26"/>
          <w:szCs w:val="26"/>
        </w:rPr>
      </w:pPr>
      <w:r w:rsidRPr="00C80489">
        <w:rPr>
          <w:b/>
          <w:i/>
          <w:sz w:val="26"/>
          <w:szCs w:val="26"/>
        </w:rPr>
        <w:t>Stage EPA et AED</w:t>
      </w:r>
    </w:p>
    <w:p w14:paraId="4DDA1DCF" w14:textId="77777777" w:rsidR="009D4ED4" w:rsidRPr="008F3B9E" w:rsidRDefault="009D4ED4" w:rsidP="008F3B9E">
      <w:pPr>
        <w:jc w:val="both"/>
        <w:rPr>
          <w:b/>
          <w:i/>
          <w:sz w:val="26"/>
          <w:szCs w:val="26"/>
        </w:rPr>
      </w:pPr>
    </w:p>
    <w:tbl>
      <w:tblPr>
        <w:tblStyle w:val="Grilledutableau"/>
        <w:tblW w:w="10490" w:type="dxa"/>
        <w:tblInd w:w="-572" w:type="dxa"/>
        <w:tblLook w:val="04A0" w:firstRow="1" w:lastRow="0" w:firstColumn="1" w:lastColumn="0" w:noHBand="0" w:noVBand="1"/>
      </w:tblPr>
      <w:tblGrid>
        <w:gridCol w:w="4536"/>
        <w:gridCol w:w="5954"/>
      </w:tblGrid>
      <w:tr w:rsidR="009F3926" w:rsidRPr="000D2CB1" w14:paraId="0B3A7581" w14:textId="77777777" w:rsidTr="0055688B">
        <w:tc>
          <w:tcPr>
            <w:tcW w:w="4536" w:type="dxa"/>
          </w:tcPr>
          <w:p w14:paraId="3CFA8D33" w14:textId="388DC805" w:rsidR="009F3926" w:rsidRPr="000D2CB1" w:rsidRDefault="0089523B" w:rsidP="0055688B">
            <w:pPr>
              <w:jc w:val="both"/>
              <w:rPr>
                <w:b/>
                <w:color w:val="000000" w:themeColor="text1"/>
                <w:sz w:val="21"/>
                <w:szCs w:val="21"/>
              </w:rPr>
            </w:pPr>
            <w:r w:rsidRPr="00584891">
              <w:rPr>
                <w:rFonts w:ascii="Calibri" w:hAnsi="Calibri" w:cs="Calibri"/>
                <w:b/>
                <w:sz w:val="21"/>
                <w:szCs w:val="21"/>
              </w:rPr>
              <w:t>Rôle de l’enseignant référent INSPÉ en formation et pour le stage</w:t>
            </w:r>
            <w:r>
              <w:rPr>
                <w:rFonts w:ascii="Calibri" w:hAnsi="Calibri" w:cs="Calibri"/>
                <w:b/>
                <w:sz w:val="21"/>
                <w:szCs w:val="21"/>
              </w:rPr>
              <w:t xml:space="preserve"> (tuteur université </w:t>
            </w:r>
            <w:r w:rsidRPr="00584891">
              <w:rPr>
                <w:rFonts w:ascii="Calibri" w:hAnsi="Calibri" w:cs="Calibri"/>
                <w:b/>
                <w:sz w:val="21"/>
                <w:szCs w:val="21"/>
              </w:rPr>
              <w:t>INSPÉ</w:t>
            </w:r>
            <w:r>
              <w:rPr>
                <w:rFonts w:ascii="Calibri" w:hAnsi="Calibri" w:cs="Calibri"/>
                <w:b/>
                <w:sz w:val="21"/>
                <w:szCs w:val="21"/>
              </w:rPr>
              <w:t>)</w:t>
            </w:r>
          </w:p>
        </w:tc>
        <w:tc>
          <w:tcPr>
            <w:tcW w:w="5954" w:type="dxa"/>
          </w:tcPr>
          <w:p w14:paraId="7307BF15" w14:textId="77CB3899" w:rsidR="009F3926" w:rsidRPr="000D2CB1" w:rsidRDefault="0089523B" w:rsidP="0055688B">
            <w:pPr>
              <w:jc w:val="both"/>
              <w:rPr>
                <w:b/>
                <w:color w:val="000000" w:themeColor="text1"/>
                <w:sz w:val="21"/>
                <w:szCs w:val="21"/>
              </w:rPr>
            </w:pPr>
            <w:r w:rsidRPr="00584891">
              <w:rPr>
                <w:rFonts w:ascii="Calibri" w:hAnsi="Calibri" w:cs="Calibri"/>
                <w:b/>
                <w:sz w:val="21"/>
                <w:szCs w:val="21"/>
              </w:rPr>
              <w:t>Rôle de l’enseignant d’accueil Éducation nationale</w:t>
            </w:r>
            <w:r>
              <w:rPr>
                <w:rFonts w:ascii="Calibri" w:hAnsi="Calibri" w:cs="Calibri"/>
                <w:b/>
                <w:sz w:val="21"/>
                <w:szCs w:val="21"/>
              </w:rPr>
              <w:t xml:space="preserve"> (tuteur établissement)</w:t>
            </w:r>
          </w:p>
        </w:tc>
      </w:tr>
      <w:tr w:rsidR="009F3926" w:rsidRPr="006651A9" w14:paraId="13FCC4CB" w14:textId="77777777" w:rsidTr="0055688B">
        <w:tc>
          <w:tcPr>
            <w:tcW w:w="4536" w:type="dxa"/>
          </w:tcPr>
          <w:p w14:paraId="78013905" w14:textId="03D91CC5" w:rsidR="00507B8E" w:rsidRPr="000D2CB1" w:rsidRDefault="00507B8E" w:rsidP="00507B8E">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t>Présent</w:t>
            </w:r>
            <w:r>
              <w:rPr>
                <w:rFonts w:ascii="Calibri" w:hAnsi="Calibri" w:cs="Calibri"/>
                <w:color w:val="000000" w:themeColor="text1"/>
                <w:sz w:val="20"/>
                <w:szCs w:val="20"/>
              </w:rPr>
              <w:t>e le</w:t>
            </w:r>
            <w:r w:rsidRPr="000D2CB1">
              <w:rPr>
                <w:rFonts w:ascii="Calibri" w:hAnsi="Calibri" w:cs="Calibri"/>
                <w:color w:val="000000" w:themeColor="text1"/>
                <w:sz w:val="20"/>
                <w:szCs w:val="20"/>
              </w:rPr>
              <w:t xml:space="preserve"> dispositif de stage et de suivi</w:t>
            </w:r>
            <w:r>
              <w:rPr>
                <w:rFonts w:ascii="Calibri" w:hAnsi="Calibri" w:cs="Calibri"/>
                <w:color w:val="000000" w:themeColor="text1"/>
                <w:sz w:val="20"/>
                <w:szCs w:val="20"/>
              </w:rPr>
              <w:t xml:space="preserve"> (modalité collective ou individuelle)</w:t>
            </w:r>
          </w:p>
          <w:p w14:paraId="61F559E5" w14:textId="77777777" w:rsidR="00507B8E" w:rsidRPr="000D2CB1" w:rsidRDefault="00507B8E" w:rsidP="00507B8E">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t xml:space="preserve">Accompagne et </w:t>
            </w:r>
            <w:r>
              <w:rPr>
                <w:rFonts w:ascii="Calibri" w:hAnsi="Calibri" w:cs="Calibri"/>
                <w:color w:val="000000" w:themeColor="text1"/>
                <w:sz w:val="20"/>
                <w:szCs w:val="20"/>
              </w:rPr>
              <w:t xml:space="preserve">assure le </w:t>
            </w:r>
            <w:r w:rsidRPr="000D2CB1">
              <w:rPr>
                <w:rFonts w:ascii="Calibri" w:hAnsi="Calibri" w:cs="Calibri"/>
                <w:color w:val="000000" w:themeColor="text1"/>
                <w:sz w:val="20"/>
                <w:szCs w:val="20"/>
              </w:rPr>
              <w:t>suivi en formation avec un bilan intermédiaire par semestre</w:t>
            </w:r>
            <w:r>
              <w:rPr>
                <w:rFonts w:ascii="Calibri" w:hAnsi="Calibri" w:cs="Calibri"/>
                <w:color w:val="000000" w:themeColor="text1"/>
                <w:sz w:val="20"/>
                <w:szCs w:val="20"/>
              </w:rPr>
              <w:t xml:space="preserve"> </w:t>
            </w:r>
            <w:r w:rsidRPr="009D4ED4">
              <w:rPr>
                <w:rFonts w:ascii="Calibri" w:hAnsi="Calibri" w:cs="Calibri"/>
                <w:bCs/>
                <w:color w:val="000000" w:themeColor="text1"/>
                <w:sz w:val="20"/>
                <w:szCs w:val="20"/>
              </w:rPr>
              <w:t>avec l’étudiant</w:t>
            </w:r>
            <w:r>
              <w:rPr>
                <w:rFonts w:ascii="Calibri" w:hAnsi="Calibri" w:cs="Calibri"/>
                <w:color w:val="000000" w:themeColor="text1"/>
                <w:sz w:val="20"/>
                <w:szCs w:val="20"/>
              </w:rPr>
              <w:t xml:space="preserve"> </w:t>
            </w:r>
            <w:r w:rsidRPr="000D2CB1">
              <w:rPr>
                <w:rFonts w:ascii="Calibri" w:hAnsi="Calibri" w:cs="Calibri"/>
                <w:color w:val="000000" w:themeColor="text1"/>
                <w:sz w:val="20"/>
                <w:szCs w:val="20"/>
              </w:rPr>
              <w:t>sur les compétences développées en formation :</w:t>
            </w:r>
          </w:p>
          <w:p w14:paraId="1C868162" w14:textId="77777777" w:rsidR="00507B8E" w:rsidRPr="000D2CB1" w:rsidRDefault="00507B8E" w:rsidP="00507B8E">
            <w:pPr>
              <w:pStyle w:val="Paragraphedeliste"/>
              <w:ind w:left="360"/>
              <w:jc w:val="both"/>
              <w:rPr>
                <w:rFonts w:ascii="Calibri" w:hAnsi="Calibri" w:cs="Calibri"/>
                <w:color w:val="000000" w:themeColor="text1"/>
                <w:sz w:val="20"/>
                <w:szCs w:val="20"/>
              </w:rPr>
            </w:pPr>
            <w:r w:rsidRPr="000D2CB1">
              <w:rPr>
                <w:rFonts w:ascii="Calibri" w:hAnsi="Calibri" w:cs="Calibri"/>
                <w:color w:val="000000" w:themeColor="text1"/>
                <w:sz w:val="20"/>
                <w:szCs w:val="20"/>
              </w:rPr>
              <w:t>-</w:t>
            </w:r>
            <w:r>
              <w:rPr>
                <w:rFonts w:ascii="Calibri" w:hAnsi="Calibri" w:cs="Calibri"/>
                <w:color w:val="000000" w:themeColor="text1"/>
                <w:sz w:val="20"/>
                <w:szCs w:val="20"/>
              </w:rPr>
              <w:t xml:space="preserve"> </w:t>
            </w:r>
            <w:r w:rsidRPr="000D2CB1">
              <w:rPr>
                <w:rFonts w:ascii="Calibri" w:hAnsi="Calibri" w:cs="Calibri"/>
                <w:color w:val="000000" w:themeColor="text1"/>
                <w:sz w:val="20"/>
                <w:szCs w:val="20"/>
              </w:rPr>
              <w:t>prend connaissance des observations de stage et axes de travail de l’étudiant</w:t>
            </w:r>
          </w:p>
          <w:p w14:paraId="6F1E423F" w14:textId="70CA6AFE" w:rsidR="00507B8E" w:rsidRDefault="00507B8E" w:rsidP="00507B8E">
            <w:pPr>
              <w:pStyle w:val="Paragraphedeliste"/>
              <w:ind w:left="360"/>
              <w:jc w:val="both"/>
              <w:rPr>
                <w:rFonts w:ascii="Calibri" w:hAnsi="Calibri" w:cs="Calibri"/>
                <w:color w:val="000000" w:themeColor="text1"/>
                <w:sz w:val="20"/>
                <w:szCs w:val="20"/>
              </w:rPr>
            </w:pPr>
            <w:r w:rsidRPr="000D2CB1">
              <w:rPr>
                <w:rFonts w:ascii="Calibri" w:hAnsi="Calibri" w:cs="Calibri"/>
                <w:color w:val="000000" w:themeColor="text1"/>
                <w:sz w:val="20"/>
                <w:szCs w:val="20"/>
              </w:rPr>
              <w:t>-</w:t>
            </w:r>
            <w:r>
              <w:rPr>
                <w:rFonts w:ascii="Calibri" w:hAnsi="Calibri" w:cs="Calibri"/>
                <w:color w:val="000000" w:themeColor="text1"/>
                <w:sz w:val="20"/>
                <w:szCs w:val="20"/>
              </w:rPr>
              <w:t xml:space="preserve"> </w:t>
            </w:r>
            <w:r w:rsidRPr="000D2CB1">
              <w:rPr>
                <w:rFonts w:ascii="Calibri" w:hAnsi="Calibri" w:cs="Calibri"/>
                <w:color w:val="000000" w:themeColor="text1"/>
                <w:sz w:val="20"/>
                <w:szCs w:val="20"/>
              </w:rPr>
              <w:t>guide les prochains axes de travail</w:t>
            </w:r>
          </w:p>
          <w:p w14:paraId="20778F7B" w14:textId="25C8293E" w:rsidR="00507B8E" w:rsidRDefault="00507B8E" w:rsidP="00507B8E">
            <w:pPr>
              <w:pStyle w:val="Paragraphedeliste"/>
              <w:ind w:left="360"/>
              <w:jc w:val="both"/>
              <w:rPr>
                <w:rFonts w:ascii="Calibri" w:hAnsi="Calibri" w:cs="Calibri"/>
                <w:color w:val="000000" w:themeColor="text1"/>
                <w:sz w:val="20"/>
                <w:szCs w:val="20"/>
              </w:rPr>
            </w:pPr>
            <w:r>
              <w:rPr>
                <w:rFonts w:ascii="Calibri" w:hAnsi="Calibri" w:cs="Calibri"/>
                <w:color w:val="000000" w:themeColor="text1"/>
                <w:sz w:val="20"/>
                <w:szCs w:val="20"/>
              </w:rPr>
              <w:t>(</w:t>
            </w:r>
            <w:proofErr w:type="gramStart"/>
            <w:r>
              <w:rPr>
                <w:rFonts w:ascii="Calibri" w:hAnsi="Calibri" w:cs="Calibri"/>
                <w:color w:val="000000" w:themeColor="text1"/>
                <w:sz w:val="20"/>
                <w:szCs w:val="20"/>
              </w:rPr>
              <w:t>modalité</w:t>
            </w:r>
            <w:proofErr w:type="gramEnd"/>
            <w:r>
              <w:rPr>
                <w:rFonts w:ascii="Calibri" w:hAnsi="Calibri" w:cs="Calibri"/>
                <w:color w:val="000000" w:themeColor="text1"/>
                <w:sz w:val="20"/>
                <w:szCs w:val="20"/>
              </w:rPr>
              <w:t xml:space="preserve"> collective ou individuelle)</w:t>
            </w:r>
          </w:p>
          <w:p w14:paraId="5D0DB2E3" w14:textId="719492CB" w:rsidR="00507B8E" w:rsidRPr="0015220D" w:rsidRDefault="00507B8E" w:rsidP="00507B8E">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t>Accompagne</w:t>
            </w:r>
            <w:r>
              <w:rPr>
                <w:rFonts w:ascii="Calibri" w:hAnsi="Calibri" w:cs="Calibri"/>
                <w:color w:val="000000" w:themeColor="text1"/>
                <w:sz w:val="20"/>
                <w:szCs w:val="20"/>
              </w:rPr>
              <w:t xml:space="preserve"> </w:t>
            </w:r>
            <w:r w:rsidRPr="000D2CB1">
              <w:rPr>
                <w:rFonts w:ascii="Calibri" w:hAnsi="Calibri" w:cs="Calibri"/>
                <w:color w:val="000000" w:themeColor="text1"/>
                <w:sz w:val="20"/>
                <w:szCs w:val="20"/>
              </w:rPr>
              <w:t>la</w:t>
            </w:r>
            <w:r>
              <w:rPr>
                <w:rFonts w:ascii="Calibri" w:hAnsi="Calibri" w:cs="Calibri"/>
                <w:color w:val="000000" w:themeColor="text1"/>
                <w:sz w:val="20"/>
                <w:szCs w:val="20"/>
              </w:rPr>
              <w:t xml:space="preserve"> construction de la </w:t>
            </w:r>
            <w:r w:rsidRPr="000D2CB1">
              <w:rPr>
                <w:rFonts w:ascii="Calibri" w:hAnsi="Calibri" w:cs="Calibri"/>
                <w:color w:val="000000" w:themeColor="text1"/>
                <w:sz w:val="20"/>
                <w:szCs w:val="20"/>
              </w:rPr>
              <w:t xml:space="preserve">posture </w:t>
            </w:r>
            <w:r w:rsidRPr="00FD2C50">
              <w:rPr>
                <w:rFonts w:ascii="Calibri" w:hAnsi="Calibri" w:cs="Calibri"/>
                <w:color w:val="000000" w:themeColor="text1"/>
                <w:sz w:val="20"/>
                <w:szCs w:val="20"/>
              </w:rPr>
              <w:t>visant à s’inscrire dans le cadre des valeurs de la République et à les faire partager</w:t>
            </w:r>
            <w:r>
              <w:rPr>
                <w:rFonts w:ascii="Calibri" w:hAnsi="Calibri" w:cs="Calibri"/>
                <w:color w:val="000000" w:themeColor="text1"/>
                <w:sz w:val="20"/>
                <w:szCs w:val="20"/>
              </w:rPr>
              <w:t>.</w:t>
            </w:r>
          </w:p>
          <w:p w14:paraId="32C910F6" w14:textId="2B0767CB" w:rsidR="00507B8E" w:rsidRDefault="00507B8E" w:rsidP="00507B8E">
            <w:pPr>
              <w:jc w:val="both"/>
              <w:rPr>
                <w:rFonts w:ascii="Calibri" w:hAnsi="Calibri" w:cs="Calibri"/>
                <w:color w:val="000000" w:themeColor="text1"/>
                <w:sz w:val="20"/>
                <w:szCs w:val="20"/>
              </w:rPr>
            </w:pPr>
          </w:p>
          <w:p w14:paraId="7B1488C7" w14:textId="77777777" w:rsidR="00507B8E" w:rsidRDefault="00507B8E" w:rsidP="00507B8E">
            <w:pPr>
              <w:pStyle w:val="Paragraphedeliste"/>
              <w:ind w:left="0"/>
              <w:jc w:val="both"/>
              <w:rPr>
                <w:rFonts w:ascii="Calibri" w:hAnsi="Calibri" w:cs="Calibri"/>
                <w:sz w:val="20"/>
                <w:szCs w:val="20"/>
                <w:u w:val="single"/>
              </w:rPr>
            </w:pPr>
            <w:r w:rsidRPr="00443F32">
              <w:rPr>
                <w:rFonts w:ascii="Calibri" w:hAnsi="Calibri" w:cs="Calibri"/>
                <w:b/>
                <w:i/>
                <w:sz w:val="20"/>
                <w:szCs w:val="20"/>
              </w:rPr>
              <w:t>L’enseignant référent</w:t>
            </w:r>
            <w:r w:rsidRPr="00443F32">
              <w:rPr>
                <w:rFonts w:ascii="Calibri" w:hAnsi="Calibri" w:cs="Calibri"/>
                <w:sz w:val="20"/>
                <w:szCs w:val="20"/>
              </w:rPr>
              <w:t xml:space="preserve"> prend connaissance d</w:t>
            </w:r>
            <w:r>
              <w:rPr>
                <w:rFonts w:ascii="Calibri" w:hAnsi="Calibri" w:cs="Calibri"/>
                <w:sz w:val="20"/>
                <w:szCs w:val="20"/>
              </w:rPr>
              <w:t>u</w:t>
            </w:r>
            <w:r w:rsidRPr="00443F32">
              <w:rPr>
                <w:rFonts w:ascii="Calibri" w:hAnsi="Calibri" w:cs="Calibri"/>
                <w:sz w:val="20"/>
                <w:szCs w:val="20"/>
              </w:rPr>
              <w:t xml:space="preserve"> bilan</w:t>
            </w:r>
            <w:r>
              <w:rPr>
                <w:rFonts w:ascii="Calibri" w:hAnsi="Calibri" w:cs="Calibri"/>
                <w:sz w:val="20"/>
                <w:szCs w:val="20"/>
              </w:rPr>
              <w:t xml:space="preserve"> de compétences complété par le tuteur de stage</w:t>
            </w:r>
            <w:r w:rsidRPr="00443F32">
              <w:rPr>
                <w:rFonts w:ascii="Calibri" w:hAnsi="Calibri" w:cs="Calibri"/>
                <w:sz w:val="20"/>
                <w:szCs w:val="20"/>
              </w:rPr>
              <w:t xml:space="preserve"> (</w:t>
            </w:r>
            <w:r w:rsidRPr="00007F5D">
              <w:rPr>
                <w:rFonts w:ascii="Calibri" w:hAnsi="Calibri" w:cs="Calibri"/>
                <w:sz w:val="20"/>
                <w:szCs w:val="20"/>
                <w:u w:val="single"/>
              </w:rPr>
              <w:t xml:space="preserve">transmission du bilan de compétences par le tuteur d’accueil en fin de période 1 et </w:t>
            </w:r>
            <w:r>
              <w:rPr>
                <w:rFonts w:ascii="Calibri" w:hAnsi="Calibri" w:cs="Calibri"/>
                <w:sz w:val="20"/>
                <w:szCs w:val="20"/>
                <w:u w:val="single"/>
              </w:rPr>
              <w:t xml:space="preserve">en fin </w:t>
            </w:r>
            <w:r w:rsidRPr="00007F5D">
              <w:rPr>
                <w:rFonts w:ascii="Calibri" w:hAnsi="Calibri" w:cs="Calibri"/>
                <w:sz w:val="20"/>
                <w:szCs w:val="20"/>
                <w:u w:val="single"/>
              </w:rPr>
              <w:t>de période 2</w:t>
            </w:r>
            <w:r w:rsidRPr="00443F32">
              <w:rPr>
                <w:rFonts w:ascii="Calibri" w:hAnsi="Calibri" w:cs="Calibri"/>
                <w:sz w:val="20"/>
                <w:szCs w:val="20"/>
              </w:rPr>
              <w:t>),</w:t>
            </w:r>
            <w:r>
              <w:rPr>
                <w:rFonts w:ascii="Calibri" w:hAnsi="Calibri" w:cs="Calibri"/>
                <w:sz w:val="20"/>
                <w:szCs w:val="20"/>
              </w:rPr>
              <w:t xml:space="preserve"> et</w:t>
            </w:r>
            <w:r w:rsidRPr="00443F32">
              <w:rPr>
                <w:rFonts w:ascii="Calibri" w:hAnsi="Calibri" w:cs="Calibri"/>
                <w:sz w:val="20"/>
                <w:szCs w:val="20"/>
              </w:rPr>
              <w:t xml:space="preserve"> </w:t>
            </w:r>
            <w:r w:rsidRPr="00413461">
              <w:rPr>
                <w:rFonts w:ascii="Calibri" w:hAnsi="Calibri" w:cs="Calibri"/>
                <w:sz w:val="20"/>
                <w:szCs w:val="20"/>
                <w:u w:val="single"/>
              </w:rPr>
              <w:t>échange avec l’enseignant d’accueil</w:t>
            </w:r>
            <w:r>
              <w:rPr>
                <w:rFonts w:ascii="Calibri" w:hAnsi="Calibri" w:cs="Calibri"/>
                <w:sz w:val="20"/>
                <w:szCs w:val="20"/>
                <w:u w:val="single"/>
              </w:rPr>
              <w:t>.</w:t>
            </w:r>
          </w:p>
          <w:p w14:paraId="5DD03C5E" w14:textId="77777777" w:rsidR="00507B8E" w:rsidRDefault="00507B8E" w:rsidP="00507B8E">
            <w:pPr>
              <w:pStyle w:val="Paragraphedeliste"/>
              <w:ind w:left="0"/>
              <w:jc w:val="both"/>
              <w:rPr>
                <w:rFonts w:ascii="Calibri" w:hAnsi="Calibri" w:cs="Calibri"/>
                <w:sz w:val="20"/>
                <w:szCs w:val="20"/>
              </w:rPr>
            </w:pPr>
          </w:p>
          <w:p w14:paraId="5733F5A3" w14:textId="77777777" w:rsidR="009F3926" w:rsidRDefault="00507B8E" w:rsidP="00507B8E">
            <w:pPr>
              <w:pStyle w:val="Paragraphedeliste"/>
              <w:ind w:left="0"/>
              <w:jc w:val="both"/>
              <w:rPr>
                <w:rFonts w:ascii="Calibri" w:hAnsi="Calibri" w:cs="Calibri"/>
                <w:sz w:val="20"/>
                <w:szCs w:val="20"/>
              </w:rPr>
            </w:pPr>
            <w:r>
              <w:rPr>
                <w:rFonts w:ascii="Calibri" w:hAnsi="Calibri" w:cs="Calibri"/>
                <w:sz w:val="20"/>
                <w:szCs w:val="20"/>
              </w:rPr>
              <w:t xml:space="preserve">Au regard des éléments renseignés/transmis par le tuteur d’accueil et des échanges avec le stagiaire qu’il accompagne, l’enseignant référent </w:t>
            </w:r>
            <w:r w:rsidRPr="00413461">
              <w:rPr>
                <w:rFonts w:ascii="Calibri" w:hAnsi="Calibri" w:cs="Calibri"/>
                <w:sz w:val="20"/>
                <w:szCs w:val="20"/>
                <w:u w:val="single"/>
              </w:rPr>
              <w:t>rédige un avis</w:t>
            </w:r>
            <w:r>
              <w:rPr>
                <w:rFonts w:ascii="Calibri" w:hAnsi="Calibri" w:cs="Calibri"/>
                <w:sz w:val="20"/>
                <w:szCs w:val="20"/>
                <w:u w:val="single"/>
              </w:rPr>
              <w:t xml:space="preserve"> synthétique et circonstancié</w:t>
            </w:r>
            <w:r w:rsidRPr="00413461">
              <w:rPr>
                <w:rFonts w:ascii="Calibri" w:hAnsi="Calibri" w:cs="Calibri"/>
                <w:sz w:val="20"/>
                <w:szCs w:val="20"/>
                <w:u w:val="single"/>
              </w:rPr>
              <w:t xml:space="preserve"> en fin de </w:t>
            </w:r>
            <w:r>
              <w:rPr>
                <w:rFonts w:ascii="Calibri" w:hAnsi="Calibri" w:cs="Calibri"/>
                <w:sz w:val="20"/>
                <w:szCs w:val="20"/>
                <w:u w:val="single"/>
              </w:rPr>
              <w:t>2</w:t>
            </w:r>
            <w:r w:rsidRPr="00413461">
              <w:rPr>
                <w:rFonts w:ascii="Calibri" w:hAnsi="Calibri" w:cs="Calibri"/>
                <w:sz w:val="20"/>
                <w:szCs w:val="20"/>
                <w:u w:val="single"/>
                <w:vertAlign w:val="superscript"/>
              </w:rPr>
              <w:t>nd</w:t>
            </w:r>
            <w:r>
              <w:rPr>
                <w:rFonts w:ascii="Calibri" w:hAnsi="Calibri" w:cs="Calibri"/>
                <w:sz w:val="20"/>
                <w:szCs w:val="20"/>
                <w:u w:val="single"/>
              </w:rPr>
              <w:t xml:space="preserve"> </w:t>
            </w:r>
            <w:r w:rsidRPr="009D4ED4">
              <w:rPr>
                <w:rFonts w:ascii="Calibri" w:hAnsi="Calibri" w:cs="Calibri"/>
                <w:sz w:val="20"/>
                <w:szCs w:val="20"/>
                <w:u w:val="single"/>
              </w:rPr>
              <w:t>période et avant le jury final de fin de M2</w:t>
            </w:r>
            <w:r>
              <w:rPr>
                <w:rFonts w:ascii="Calibri" w:hAnsi="Calibri" w:cs="Calibri"/>
                <w:sz w:val="20"/>
                <w:szCs w:val="20"/>
              </w:rPr>
              <w:t xml:space="preserve"> dans l’encart prévu sur le bilan de compétences. </w:t>
            </w:r>
            <w:r w:rsidRPr="009D4ED4">
              <w:rPr>
                <w:rFonts w:ascii="Calibri" w:hAnsi="Calibri" w:cs="Calibri"/>
                <w:sz w:val="20"/>
                <w:szCs w:val="20"/>
              </w:rPr>
              <w:t xml:space="preserve">Le tuteur INSPÉ transmet l’avis au responsable de </w:t>
            </w:r>
            <w:r>
              <w:rPr>
                <w:rFonts w:ascii="Calibri" w:hAnsi="Calibri" w:cs="Calibri"/>
                <w:sz w:val="20"/>
                <w:szCs w:val="20"/>
              </w:rPr>
              <w:t xml:space="preserve">parcours. </w:t>
            </w:r>
          </w:p>
          <w:p w14:paraId="360BEC13" w14:textId="56FD8714" w:rsidR="00507B8E" w:rsidRPr="00507B8E" w:rsidRDefault="00507B8E" w:rsidP="00507B8E">
            <w:pPr>
              <w:pStyle w:val="Paragraphedeliste"/>
              <w:ind w:left="0"/>
              <w:jc w:val="both"/>
              <w:rPr>
                <w:rFonts w:ascii="Calibri" w:hAnsi="Calibri" w:cs="Calibri"/>
                <w:sz w:val="20"/>
                <w:szCs w:val="20"/>
              </w:rPr>
            </w:pPr>
          </w:p>
        </w:tc>
        <w:tc>
          <w:tcPr>
            <w:tcW w:w="5954" w:type="dxa"/>
          </w:tcPr>
          <w:p w14:paraId="026C76D6" w14:textId="77777777" w:rsidR="009F3926" w:rsidRPr="000D2CB1" w:rsidRDefault="009F3926" w:rsidP="0055688B">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t>Accueil dans l’établissement du binôme</w:t>
            </w:r>
          </w:p>
          <w:p w14:paraId="1617B2BB" w14:textId="77777777" w:rsidR="009F3926" w:rsidRPr="000D2CB1" w:rsidRDefault="009F3926" w:rsidP="0055688B">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t xml:space="preserve">Accompagnement de la prise en charge de ses classes par les étudiants stagiaires avec </w:t>
            </w:r>
          </w:p>
          <w:p w14:paraId="26307240" w14:textId="77777777" w:rsidR="009F3926" w:rsidRPr="000D2CB1" w:rsidRDefault="009F3926" w:rsidP="0055688B">
            <w:pPr>
              <w:pStyle w:val="Paragraphedeliste"/>
              <w:ind w:left="360"/>
              <w:jc w:val="both"/>
              <w:rPr>
                <w:rFonts w:ascii="Calibri" w:hAnsi="Calibri" w:cs="Calibri"/>
                <w:color w:val="000000" w:themeColor="text1"/>
                <w:sz w:val="20"/>
                <w:szCs w:val="20"/>
              </w:rPr>
            </w:pPr>
            <w:r w:rsidRPr="000D2CB1">
              <w:rPr>
                <w:rFonts w:ascii="Calibri" w:hAnsi="Calibri" w:cs="Calibri"/>
                <w:color w:val="000000" w:themeColor="text1"/>
                <w:sz w:val="20"/>
                <w:szCs w:val="20"/>
              </w:rPr>
              <w:t>- un accompagnement de la maîtrise des savoirs à enseigner, de la conception des séquences et séances et de l’évaluation des apprentissages conduits par les étudiants stagiaires</w:t>
            </w:r>
          </w:p>
          <w:p w14:paraId="2B9BC237" w14:textId="77777777" w:rsidR="009F3926" w:rsidRPr="0015220D" w:rsidRDefault="009F3926" w:rsidP="0055688B">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t>- un accompagnement de la</w:t>
            </w:r>
            <w:r>
              <w:rPr>
                <w:rFonts w:ascii="Calibri" w:hAnsi="Calibri" w:cs="Calibri"/>
                <w:color w:val="000000" w:themeColor="text1"/>
                <w:sz w:val="20"/>
                <w:szCs w:val="20"/>
              </w:rPr>
              <w:t xml:space="preserve"> construction de la </w:t>
            </w:r>
            <w:r w:rsidRPr="000D2CB1">
              <w:rPr>
                <w:rFonts w:ascii="Calibri" w:hAnsi="Calibri" w:cs="Calibri"/>
                <w:color w:val="000000" w:themeColor="text1"/>
                <w:sz w:val="20"/>
                <w:szCs w:val="20"/>
              </w:rPr>
              <w:t xml:space="preserve">posture </w:t>
            </w:r>
            <w:r w:rsidRPr="0015220D">
              <w:rPr>
                <w:rFonts w:ascii="Calibri" w:hAnsi="Calibri" w:cs="Calibri"/>
                <w:color w:val="000000" w:themeColor="text1"/>
                <w:sz w:val="20"/>
                <w:szCs w:val="20"/>
              </w:rPr>
              <w:t xml:space="preserve">visant à </w:t>
            </w:r>
            <w:r>
              <w:rPr>
                <w:rFonts w:ascii="Calibri" w:hAnsi="Calibri" w:cs="Calibri"/>
                <w:color w:val="000000" w:themeColor="text1"/>
                <w:sz w:val="20"/>
                <w:szCs w:val="20"/>
              </w:rPr>
              <w:t>s’inscrire</w:t>
            </w:r>
            <w:r w:rsidRPr="0015220D">
              <w:rPr>
                <w:rFonts w:ascii="Calibri" w:hAnsi="Calibri" w:cs="Calibri"/>
                <w:color w:val="000000" w:themeColor="text1"/>
                <w:sz w:val="20"/>
                <w:szCs w:val="20"/>
              </w:rPr>
              <w:t xml:space="preserve"> et </w:t>
            </w:r>
            <w:r>
              <w:rPr>
                <w:rFonts w:ascii="Calibri" w:hAnsi="Calibri" w:cs="Calibri"/>
                <w:color w:val="000000" w:themeColor="text1"/>
                <w:sz w:val="20"/>
                <w:szCs w:val="20"/>
              </w:rPr>
              <w:t xml:space="preserve">à </w:t>
            </w:r>
            <w:r w:rsidRPr="0015220D">
              <w:rPr>
                <w:rFonts w:ascii="Calibri" w:hAnsi="Calibri" w:cs="Calibri"/>
                <w:color w:val="000000" w:themeColor="text1"/>
                <w:sz w:val="20"/>
                <w:szCs w:val="20"/>
              </w:rPr>
              <w:t>faire partag</w:t>
            </w:r>
            <w:r>
              <w:rPr>
                <w:rFonts w:ascii="Calibri" w:hAnsi="Calibri" w:cs="Calibri"/>
                <w:color w:val="000000" w:themeColor="text1"/>
                <w:sz w:val="20"/>
                <w:szCs w:val="20"/>
              </w:rPr>
              <w:t>er les valeurs de la République</w:t>
            </w:r>
          </w:p>
          <w:p w14:paraId="11767DF7" w14:textId="77777777" w:rsidR="009F3926" w:rsidRPr="000D2CB1" w:rsidRDefault="009F3926" w:rsidP="0055688B">
            <w:pPr>
              <w:pStyle w:val="Paragraphedeliste"/>
              <w:numPr>
                <w:ilvl w:val="0"/>
                <w:numId w:val="7"/>
              </w:numPr>
              <w:jc w:val="both"/>
              <w:rPr>
                <w:rFonts w:ascii="Calibri" w:hAnsi="Calibri" w:cs="Calibri"/>
                <w:color w:val="000000" w:themeColor="text1"/>
                <w:sz w:val="20"/>
                <w:szCs w:val="20"/>
              </w:rPr>
            </w:pPr>
            <w:r w:rsidRPr="000D2CB1">
              <w:rPr>
                <w:rFonts w:ascii="Calibri" w:hAnsi="Calibri" w:cs="Calibri"/>
                <w:color w:val="000000" w:themeColor="text1"/>
                <w:sz w:val="20"/>
                <w:szCs w:val="20"/>
              </w:rPr>
              <w:t>Observation des stagiaires et temps d’entretien formalisés (entre 2 et 4 sur le semestre)</w:t>
            </w:r>
          </w:p>
          <w:p w14:paraId="09CB393C" w14:textId="77777777" w:rsidR="009F3926" w:rsidRPr="00280B8D" w:rsidRDefault="009F3926" w:rsidP="0055688B">
            <w:pPr>
              <w:pStyle w:val="Paragraphedeliste"/>
              <w:ind w:left="360"/>
              <w:jc w:val="both"/>
              <w:rPr>
                <w:rFonts w:ascii="Calibri" w:hAnsi="Calibri" w:cs="Calibri"/>
                <w:sz w:val="20"/>
                <w:szCs w:val="20"/>
              </w:rPr>
            </w:pPr>
            <w:r w:rsidRPr="000D2CB1">
              <w:rPr>
                <w:rFonts w:ascii="Calibri" w:hAnsi="Calibri" w:cs="Calibri"/>
                <w:color w:val="000000" w:themeColor="text1"/>
                <w:sz w:val="20"/>
                <w:szCs w:val="20"/>
              </w:rPr>
              <w:t>- L</w:t>
            </w:r>
            <w:r w:rsidRPr="000D2CB1">
              <w:rPr>
                <w:rFonts w:ascii="Calibri" w:hAnsi="Calibri" w:cs="Calibri"/>
                <w:sz w:val="20"/>
                <w:szCs w:val="20"/>
              </w:rPr>
              <w:t xml:space="preserve">es </w:t>
            </w:r>
            <w:r w:rsidRPr="000D2CB1">
              <w:rPr>
                <w:rFonts w:ascii="Calibri" w:hAnsi="Calibri" w:cs="Calibri"/>
                <w:color w:val="000000" w:themeColor="text1"/>
                <w:sz w:val="20"/>
                <w:szCs w:val="20"/>
              </w:rPr>
              <w:t xml:space="preserve">parties de l'activité </w:t>
            </w:r>
            <w:r w:rsidRPr="00280B8D">
              <w:rPr>
                <w:rFonts w:ascii="Calibri" w:hAnsi="Calibri" w:cs="Calibri"/>
                <w:sz w:val="20"/>
                <w:szCs w:val="20"/>
              </w:rPr>
              <w:t>professionnelle à observer en priorité sont préalablement définies, au regard du référentiel, avec l’étudiant</w:t>
            </w:r>
          </w:p>
          <w:p w14:paraId="545F77BB" w14:textId="7F635337" w:rsidR="009F3926" w:rsidRPr="00280B8D" w:rsidRDefault="009F3926" w:rsidP="0055688B">
            <w:pPr>
              <w:pStyle w:val="Paragraphedeliste"/>
              <w:ind w:left="360"/>
              <w:jc w:val="both"/>
              <w:rPr>
                <w:rFonts w:ascii="Calibri" w:hAnsi="Calibri" w:cs="Calibri"/>
                <w:sz w:val="20"/>
                <w:szCs w:val="20"/>
              </w:rPr>
            </w:pPr>
            <w:r w:rsidRPr="00280B8D">
              <w:rPr>
                <w:rFonts w:ascii="Calibri" w:hAnsi="Calibri" w:cs="Calibri"/>
                <w:sz w:val="20"/>
                <w:szCs w:val="20"/>
              </w:rPr>
              <w:t>-</w:t>
            </w:r>
            <w:r w:rsidR="00507B8E">
              <w:rPr>
                <w:rFonts w:ascii="Calibri" w:hAnsi="Calibri" w:cs="Calibri"/>
                <w:sz w:val="20"/>
                <w:szCs w:val="20"/>
              </w:rPr>
              <w:t xml:space="preserve"> </w:t>
            </w:r>
            <w:r w:rsidRPr="00280B8D">
              <w:rPr>
                <w:rFonts w:ascii="Calibri" w:hAnsi="Calibri" w:cs="Calibri"/>
                <w:sz w:val="20"/>
                <w:szCs w:val="20"/>
              </w:rPr>
              <w:t>Explicitation du retour et des ressources à mobiliser pour transformer son activité</w:t>
            </w:r>
          </w:p>
          <w:p w14:paraId="3BD8EF18" w14:textId="77777777" w:rsidR="00507B8E" w:rsidRDefault="009F3926" w:rsidP="00507B8E">
            <w:pPr>
              <w:pStyle w:val="Paragraphedeliste"/>
              <w:numPr>
                <w:ilvl w:val="0"/>
                <w:numId w:val="7"/>
              </w:numPr>
              <w:jc w:val="both"/>
              <w:rPr>
                <w:rFonts w:ascii="Calibri" w:hAnsi="Calibri" w:cs="Calibri"/>
                <w:sz w:val="20"/>
                <w:szCs w:val="20"/>
              </w:rPr>
            </w:pPr>
            <w:r w:rsidRPr="00280B8D">
              <w:rPr>
                <w:rFonts w:ascii="Calibri" w:hAnsi="Calibri" w:cs="Calibri"/>
                <w:sz w:val="20"/>
                <w:szCs w:val="20"/>
              </w:rPr>
              <w:t>Accompagnement de l’analyse réflexive, du recueil de données, menés par l’étudiant sur la pratique professionnelle dans le cadre du travail du mémoire</w:t>
            </w:r>
            <w:r w:rsidR="00507B8E">
              <w:rPr>
                <w:rFonts w:ascii="Calibri" w:hAnsi="Calibri" w:cs="Calibri"/>
                <w:sz w:val="20"/>
                <w:szCs w:val="20"/>
              </w:rPr>
              <w:t>. Le travail de mémoire reste dirigé par un tuteur de mémoire (enseignant université).</w:t>
            </w:r>
          </w:p>
          <w:p w14:paraId="0C595299" w14:textId="77777777" w:rsidR="00507B8E" w:rsidRPr="00507B8E" w:rsidRDefault="00507B8E" w:rsidP="00507B8E">
            <w:pPr>
              <w:pStyle w:val="Paragraphedeliste"/>
              <w:numPr>
                <w:ilvl w:val="0"/>
                <w:numId w:val="7"/>
              </w:numPr>
              <w:jc w:val="both"/>
              <w:rPr>
                <w:rFonts w:ascii="Calibri" w:hAnsi="Calibri" w:cs="Calibri"/>
                <w:color w:val="000000" w:themeColor="text1"/>
                <w:sz w:val="20"/>
                <w:szCs w:val="20"/>
              </w:rPr>
            </w:pPr>
            <w:r>
              <w:rPr>
                <w:rFonts w:ascii="Calibri" w:hAnsi="Calibri" w:cs="Calibri"/>
                <w:sz w:val="20"/>
                <w:szCs w:val="20"/>
              </w:rPr>
              <w:t xml:space="preserve">Échange avec le tuteur </w:t>
            </w:r>
            <w:r w:rsidRPr="00BD3CFD">
              <w:rPr>
                <w:rFonts w:ascii="Calibri" w:hAnsi="Calibri" w:cs="Calibri"/>
                <w:sz w:val="20"/>
                <w:szCs w:val="20"/>
              </w:rPr>
              <w:t xml:space="preserve">INSPÉ </w:t>
            </w:r>
            <w:r>
              <w:rPr>
                <w:rFonts w:ascii="Calibri" w:hAnsi="Calibri" w:cs="Calibri"/>
                <w:sz w:val="20"/>
                <w:szCs w:val="20"/>
              </w:rPr>
              <w:t xml:space="preserve">pour que ce dernier puisse renseigner un avis global sur l’année de stage. </w:t>
            </w:r>
          </w:p>
          <w:p w14:paraId="6D811EF7" w14:textId="197038B9" w:rsidR="009F3926" w:rsidRPr="00507B8E" w:rsidRDefault="00507B8E" w:rsidP="00507B8E">
            <w:pPr>
              <w:pStyle w:val="Paragraphedeliste"/>
              <w:numPr>
                <w:ilvl w:val="0"/>
                <w:numId w:val="7"/>
              </w:numPr>
              <w:jc w:val="both"/>
              <w:rPr>
                <w:rFonts w:ascii="Calibri" w:hAnsi="Calibri" w:cs="Calibri"/>
                <w:sz w:val="20"/>
                <w:szCs w:val="20"/>
              </w:rPr>
            </w:pPr>
            <w:r w:rsidRPr="007A1B3B">
              <w:rPr>
                <w:rFonts w:ascii="Calibri" w:hAnsi="Calibri" w:cs="Calibri"/>
                <w:sz w:val="20"/>
                <w:szCs w:val="20"/>
                <w:u w:val="single"/>
              </w:rPr>
              <w:t>Renseigne le bilan de compétences en</w:t>
            </w:r>
            <w:r>
              <w:rPr>
                <w:rFonts w:ascii="Calibri" w:hAnsi="Calibri" w:cs="Calibri"/>
                <w:sz w:val="20"/>
                <w:szCs w:val="20"/>
                <w:u w:val="single"/>
              </w:rPr>
              <w:t xml:space="preserve"> février et début juin</w:t>
            </w:r>
            <w:r w:rsidR="0086206C">
              <w:rPr>
                <w:rFonts w:ascii="Calibri" w:hAnsi="Calibri" w:cs="Calibri"/>
                <w:sz w:val="20"/>
                <w:szCs w:val="20"/>
                <w:u w:val="single"/>
              </w:rPr>
              <w:t xml:space="preserve"> </w:t>
            </w:r>
            <w:r>
              <w:rPr>
                <w:rFonts w:ascii="Calibri" w:hAnsi="Calibri" w:cs="Calibri"/>
                <w:sz w:val="20"/>
                <w:szCs w:val="20"/>
              </w:rPr>
              <w:t>et prend appui sur ce bilan pour guider l’étudiant stagiaire dans la construction de ses compétences professionnelles et cibler des axes de progression</w:t>
            </w:r>
            <w:r w:rsidRPr="0060569E">
              <w:rPr>
                <w:rFonts w:ascii="Calibri" w:hAnsi="Calibri" w:cs="Calibri"/>
                <w:sz w:val="20"/>
                <w:szCs w:val="20"/>
                <w:u w:val="single"/>
              </w:rPr>
              <w:t xml:space="preserve">. Le bilan de compétences est transmis par mail au </w:t>
            </w:r>
            <w:r w:rsidRPr="00507B8E">
              <w:rPr>
                <w:rFonts w:ascii="Calibri" w:hAnsi="Calibri" w:cs="Calibri"/>
                <w:sz w:val="20"/>
                <w:szCs w:val="20"/>
                <w:u w:val="single"/>
              </w:rPr>
              <w:t>tuteur INSPÉ en</w:t>
            </w:r>
            <w:r w:rsidRPr="0060569E">
              <w:rPr>
                <w:rFonts w:ascii="Calibri" w:hAnsi="Calibri" w:cs="Calibri"/>
                <w:sz w:val="20"/>
                <w:szCs w:val="20"/>
                <w:u w:val="single"/>
              </w:rPr>
              <w:t xml:space="preserve"> fin de période de stage et remis en main propre au stagiaire. </w:t>
            </w:r>
            <w:r>
              <w:rPr>
                <w:rFonts w:ascii="Calibri" w:hAnsi="Calibri" w:cs="Calibri"/>
                <w:sz w:val="20"/>
                <w:szCs w:val="20"/>
              </w:rPr>
              <w:t xml:space="preserve"> </w:t>
            </w:r>
          </w:p>
          <w:p w14:paraId="57949688" w14:textId="5721B52C" w:rsidR="009F3926" w:rsidRPr="00BD7D8F" w:rsidRDefault="009F3926" w:rsidP="0055688B">
            <w:pPr>
              <w:pStyle w:val="Paragraphedeliste"/>
              <w:numPr>
                <w:ilvl w:val="0"/>
                <w:numId w:val="7"/>
              </w:numPr>
              <w:jc w:val="both"/>
              <w:rPr>
                <w:rFonts w:ascii="Calibri" w:hAnsi="Calibri" w:cs="Calibri"/>
                <w:color w:val="000000" w:themeColor="text1"/>
                <w:sz w:val="20"/>
                <w:szCs w:val="20"/>
              </w:rPr>
            </w:pPr>
            <w:r w:rsidRPr="00280B8D">
              <w:rPr>
                <w:rFonts w:ascii="Calibri" w:hAnsi="Calibri" w:cs="Calibri"/>
                <w:sz w:val="20"/>
                <w:szCs w:val="20"/>
              </w:rPr>
              <w:t xml:space="preserve">Accueil en deuxième </w:t>
            </w:r>
            <w:r w:rsidR="00507B8E">
              <w:rPr>
                <w:rFonts w:ascii="Calibri" w:hAnsi="Calibri" w:cs="Calibri"/>
                <w:sz w:val="20"/>
                <w:szCs w:val="20"/>
              </w:rPr>
              <w:t>période</w:t>
            </w:r>
            <w:r w:rsidRPr="00280B8D">
              <w:rPr>
                <w:rFonts w:ascii="Calibri" w:hAnsi="Calibri" w:cs="Calibri"/>
                <w:sz w:val="20"/>
                <w:szCs w:val="20"/>
              </w:rPr>
              <w:t> : prise</w:t>
            </w:r>
            <w:r w:rsidR="00507B8E">
              <w:rPr>
                <w:rFonts w:ascii="Calibri" w:hAnsi="Calibri" w:cs="Calibri"/>
                <w:sz w:val="20"/>
                <w:szCs w:val="20"/>
              </w:rPr>
              <w:t xml:space="preserve"> de connaissance du bilan de compétences de 1</w:t>
            </w:r>
            <w:r w:rsidR="00507B8E" w:rsidRPr="00507B8E">
              <w:rPr>
                <w:rFonts w:ascii="Calibri" w:hAnsi="Calibri" w:cs="Calibri"/>
                <w:sz w:val="20"/>
                <w:szCs w:val="20"/>
                <w:vertAlign w:val="superscript"/>
              </w:rPr>
              <w:t>ère</w:t>
            </w:r>
            <w:r w:rsidR="00507B8E">
              <w:rPr>
                <w:rFonts w:ascii="Calibri" w:hAnsi="Calibri" w:cs="Calibri"/>
                <w:sz w:val="20"/>
                <w:szCs w:val="20"/>
              </w:rPr>
              <w:t xml:space="preserve"> période renseigné par le 1</w:t>
            </w:r>
            <w:r w:rsidR="00507B8E" w:rsidRPr="00507B8E">
              <w:rPr>
                <w:rFonts w:ascii="Calibri" w:hAnsi="Calibri" w:cs="Calibri"/>
                <w:sz w:val="20"/>
                <w:szCs w:val="20"/>
                <w:vertAlign w:val="superscript"/>
              </w:rPr>
              <w:t>er</w:t>
            </w:r>
            <w:r w:rsidR="00507B8E">
              <w:rPr>
                <w:rFonts w:ascii="Calibri" w:hAnsi="Calibri" w:cs="Calibri"/>
                <w:sz w:val="20"/>
                <w:szCs w:val="20"/>
              </w:rPr>
              <w:t xml:space="preserve"> tuteur et présenté </w:t>
            </w:r>
            <w:r w:rsidR="00507B8E">
              <w:rPr>
                <w:rFonts w:ascii="Calibri" w:hAnsi="Calibri" w:cs="Calibri"/>
                <w:sz w:val="20"/>
                <w:szCs w:val="20"/>
              </w:rPr>
              <w:lastRenderedPageBreak/>
              <w:t>par chaque étudiant et prise</w:t>
            </w:r>
            <w:r w:rsidRPr="00280B8D">
              <w:rPr>
                <w:rFonts w:ascii="Calibri" w:hAnsi="Calibri" w:cs="Calibri"/>
                <w:sz w:val="20"/>
                <w:szCs w:val="20"/>
              </w:rPr>
              <w:t xml:space="preserve"> en compte des acquisitions et expériences des stagiaires du premier semestre</w:t>
            </w:r>
            <w:r w:rsidR="00507B8E">
              <w:rPr>
                <w:rFonts w:ascii="Calibri" w:hAnsi="Calibri" w:cs="Calibri"/>
                <w:sz w:val="20"/>
                <w:szCs w:val="20"/>
              </w:rPr>
              <w:t>.</w:t>
            </w:r>
          </w:p>
          <w:p w14:paraId="6886BC90" w14:textId="345FBAF8" w:rsidR="00BD7D8F" w:rsidRPr="001E19DE" w:rsidRDefault="00BD7D8F" w:rsidP="00BD7D8F">
            <w:pPr>
              <w:pStyle w:val="Paragraphedeliste"/>
              <w:ind w:left="360"/>
              <w:jc w:val="both"/>
              <w:rPr>
                <w:rFonts w:ascii="Calibri" w:hAnsi="Calibri" w:cs="Calibri"/>
                <w:color w:val="000000" w:themeColor="text1"/>
                <w:sz w:val="20"/>
                <w:szCs w:val="20"/>
              </w:rPr>
            </w:pPr>
          </w:p>
        </w:tc>
      </w:tr>
      <w:tr w:rsidR="009F3926" w:rsidRPr="000D2CB1" w14:paraId="6DD93CF7" w14:textId="77777777" w:rsidTr="0055688B">
        <w:tc>
          <w:tcPr>
            <w:tcW w:w="10490" w:type="dxa"/>
            <w:gridSpan w:val="2"/>
          </w:tcPr>
          <w:p w14:paraId="63166979" w14:textId="77777777" w:rsidR="009F3926" w:rsidRPr="000D2CB1" w:rsidRDefault="009F3926" w:rsidP="0055688B">
            <w:pPr>
              <w:jc w:val="both"/>
              <w:rPr>
                <w:color w:val="000000" w:themeColor="text1"/>
                <w:sz w:val="20"/>
                <w:szCs w:val="20"/>
              </w:rPr>
            </w:pPr>
            <w:r w:rsidRPr="000D2CB1">
              <w:rPr>
                <w:color w:val="000000" w:themeColor="text1"/>
                <w:sz w:val="20"/>
                <w:szCs w:val="20"/>
              </w:rPr>
              <w:t>L</w:t>
            </w:r>
            <w:r>
              <w:rPr>
                <w:color w:val="000000" w:themeColor="text1"/>
                <w:sz w:val="20"/>
                <w:szCs w:val="20"/>
              </w:rPr>
              <w:t xml:space="preserve">es tuteurs dialoguent </w:t>
            </w:r>
            <w:r w:rsidRPr="000D2CB1">
              <w:rPr>
                <w:color w:val="000000" w:themeColor="text1"/>
                <w:sz w:val="20"/>
                <w:szCs w:val="20"/>
              </w:rPr>
              <w:t>de manière régulière (au moins 2 temps</w:t>
            </w:r>
            <w:r>
              <w:rPr>
                <w:color w:val="000000" w:themeColor="text1"/>
                <w:sz w:val="20"/>
                <w:szCs w:val="20"/>
              </w:rPr>
              <w:t>/</w:t>
            </w:r>
            <w:r w:rsidRPr="000D2CB1">
              <w:rPr>
                <w:color w:val="000000" w:themeColor="text1"/>
                <w:sz w:val="20"/>
                <w:szCs w:val="20"/>
              </w:rPr>
              <w:t>semestre)</w:t>
            </w:r>
            <w:r>
              <w:rPr>
                <w:color w:val="000000" w:themeColor="text1"/>
                <w:sz w:val="20"/>
                <w:szCs w:val="20"/>
              </w:rPr>
              <w:t>. L’accompagnement se fait en complémentarité.</w:t>
            </w:r>
          </w:p>
        </w:tc>
      </w:tr>
    </w:tbl>
    <w:p w14:paraId="6D070D2F" w14:textId="77777777" w:rsidR="009F3926" w:rsidRDefault="009F3926" w:rsidP="009F3926">
      <w:pPr>
        <w:jc w:val="both"/>
        <w:rPr>
          <w:b/>
          <w:i/>
          <w:color w:val="000000" w:themeColor="text1"/>
        </w:rPr>
      </w:pPr>
    </w:p>
    <w:p w14:paraId="59D363A4" w14:textId="21569247" w:rsidR="009F3926" w:rsidRDefault="00037509" w:rsidP="00507B8E">
      <w:pPr>
        <w:jc w:val="both"/>
        <w:rPr>
          <w:b/>
          <w:color w:val="000000" w:themeColor="text1"/>
          <w:sz w:val="28"/>
          <w:szCs w:val="28"/>
        </w:rPr>
      </w:pPr>
      <w:r>
        <w:rPr>
          <w:rFonts w:cstheme="minorHAnsi"/>
          <w:b/>
          <w:color w:val="000000" w:themeColor="text1"/>
          <w:sz w:val="28"/>
          <w:szCs w:val="28"/>
        </w:rPr>
        <w:t>É</w:t>
      </w:r>
      <w:r w:rsidR="004E1559" w:rsidRPr="00037509">
        <w:rPr>
          <w:b/>
          <w:color w:val="000000" w:themeColor="text1"/>
          <w:sz w:val="28"/>
          <w:szCs w:val="28"/>
        </w:rPr>
        <w:t>valuation de la période de stage</w:t>
      </w:r>
      <w:r w:rsidR="00507B8E">
        <w:rPr>
          <w:b/>
          <w:color w:val="000000" w:themeColor="text1"/>
          <w:sz w:val="28"/>
          <w:szCs w:val="28"/>
        </w:rPr>
        <w:t xml:space="preserve"> en M2</w:t>
      </w:r>
      <w:r w:rsidR="00512D60" w:rsidRPr="00037509">
        <w:rPr>
          <w:b/>
          <w:color w:val="000000" w:themeColor="text1"/>
          <w:sz w:val="28"/>
          <w:szCs w:val="28"/>
        </w:rPr>
        <w:t> </w:t>
      </w:r>
    </w:p>
    <w:p w14:paraId="010B11CD" w14:textId="77777777" w:rsidR="00507B8E" w:rsidRDefault="00507B8E" w:rsidP="00507B8E">
      <w:pPr>
        <w:jc w:val="both"/>
        <w:rPr>
          <w:rFonts w:cstheme="minorHAnsi"/>
        </w:rPr>
      </w:pPr>
    </w:p>
    <w:p w14:paraId="20B69B20" w14:textId="404300CE" w:rsidR="00507B8E" w:rsidRDefault="00507B8E" w:rsidP="00507B8E">
      <w:pPr>
        <w:pBdr>
          <w:top w:val="single" w:sz="4" w:space="1" w:color="auto"/>
          <w:left w:val="single" w:sz="4" w:space="4" w:color="auto"/>
          <w:bottom w:val="single" w:sz="4" w:space="1" w:color="auto"/>
          <w:right w:val="single" w:sz="4" w:space="4" w:color="auto"/>
        </w:pBdr>
        <w:jc w:val="both"/>
        <w:rPr>
          <w:rFonts w:cstheme="minorHAnsi"/>
        </w:rPr>
      </w:pPr>
      <w:r w:rsidRPr="00303804">
        <w:rPr>
          <w:rFonts w:cstheme="minorHAnsi"/>
          <w:u w:val="single"/>
        </w:rPr>
        <w:t>Le bilan de compétences est transmis par l’étudiant-stagiaire à son tuteur de stage dès le début de son stage</w:t>
      </w:r>
      <w:r>
        <w:rPr>
          <w:rFonts w:cstheme="minorHAnsi"/>
        </w:rPr>
        <w:t>. Il est complété systématiquement par le tuteur d’accueil en fin de 1</w:t>
      </w:r>
      <w:r w:rsidRPr="005A12BE">
        <w:rPr>
          <w:rFonts w:cstheme="minorHAnsi"/>
          <w:vertAlign w:val="superscript"/>
        </w:rPr>
        <w:t>ère</w:t>
      </w:r>
      <w:r>
        <w:rPr>
          <w:rFonts w:cstheme="minorHAnsi"/>
        </w:rPr>
        <w:t xml:space="preserve"> période puis en fin de 2</w:t>
      </w:r>
      <w:r w:rsidRPr="005A12BE">
        <w:rPr>
          <w:rFonts w:cstheme="minorHAnsi"/>
          <w:vertAlign w:val="superscript"/>
        </w:rPr>
        <w:t>nd</w:t>
      </w:r>
      <w:r>
        <w:rPr>
          <w:rFonts w:cstheme="minorHAnsi"/>
        </w:rPr>
        <w:t xml:space="preserve"> période (ou en février puis juin pour les stagiaires EPR). Dans les cas de permutation, le tuteur d’accueil, après avoir transmis au tuteur INSPE par voie numérique copie du bilan de compétences pour information, transmet le bilan de compétences renseigné à l’étudiant-stagiaire qui le remet ainsi à son 2nd tuteur d’accueil dès le début de sa 2</w:t>
      </w:r>
      <w:r w:rsidRPr="0056303F">
        <w:rPr>
          <w:rFonts w:cstheme="minorHAnsi"/>
          <w:vertAlign w:val="superscript"/>
        </w:rPr>
        <w:t>nd</w:t>
      </w:r>
      <w:r>
        <w:rPr>
          <w:rFonts w:cstheme="minorHAnsi"/>
        </w:rPr>
        <w:t xml:space="preserve"> période de stage. Le tuteur de stage du 2</w:t>
      </w:r>
      <w:r w:rsidRPr="005A12BE">
        <w:rPr>
          <w:rFonts w:cstheme="minorHAnsi"/>
          <w:vertAlign w:val="superscript"/>
        </w:rPr>
        <w:t>nd</w:t>
      </w:r>
      <w:r>
        <w:rPr>
          <w:rFonts w:cstheme="minorHAnsi"/>
        </w:rPr>
        <w:t xml:space="preserve"> lieu d’accueil prendra ainsi connaissance du bilan de compétences de la 1</w:t>
      </w:r>
      <w:r w:rsidRPr="0056303F">
        <w:rPr>
          <w:rFonts w:cstheme="minorHAnsi"/>
          <w:vertAlign w:val="superscript"/>
        </w:rPr>
        <w:t>ère</w:t>
      </w:r>
      <w:r>
        <w:rPr>
          <w:rFonts w:cstheme="minorHAnsi"/>
        </w:rPr>
        <w:t xml:space="preserve"> période. Sur ce même document, en seconde partie, il aura à renseigner le bilan de compétences pour la 2</w:t>
      </w:r>
      <w:r w:rsidRPr="0056303F">
        <w:rPr>
          <w:rFonts w:cstheme="minorHAnsi"/>
          <w:vertAlign w:val="superscript"/>
        </w:rPr>
        <w:t>nd</w:t>
      </w:r>
      <w:r>
        <w:rPr>
          <w:rFonts w:cstheme="minorHAnsi"/>
        </w:rPr>
        <w:t xml:space="preserve"> période le concernant. </w:t>
      </w:r>
    </w:p>
    <w:p w14:paraId="1869D034" w14:textId="77777777" w:rsidR="00507B8E" w:rsidRDefault="00507B8E" w:rsidP="00507B8E">
      <w:pPr>
        <w:jc w:val="both"/>
        <w:rPr>
          <w:rFonts w:cstheme="minorHAnsi"/>
        </w:rPr>
      </w:pPr>
    </w:p>
    <w:p w14:paraId="2E651500" w14:textId="462BCC41" w:rsidR="00507B8E" w:rsidRDefault="00507B8E" w:rsidP="00507B8E">
      <w:pPr>
        <w:jc w:val="both"/>
        <w:rPr>
          <w:rFonts w:cstheme="minorHAnsi"/>
        </w:rPr>
      </w:pPr>
      <w:r>
        <w:rPr>
          <w:rFonts w:cstheme="minorHAnsi"/>
        </w:rPr>
        <w:t>Le bilan de compétences doit nourrir les échanges entre tuteur et stagiaire et peut donner lieu à une auto-évaluation de la part de l’étudiant. Ce bilan se structure en fonction des attendus de stage (</w:t>
      </w:r>
      <w:r w:rsidRPr="00507B8E">
        <w:rPr>
          <w:rFonts w:cstheme="minorHAnsi"/>
          <w:u w:val="single"/>
        </w:rPr>
        <w:t>niveau 2 attendu en fin de master 2</w:t>
      </w:r>
      <w:r w:rsidRPr="00C528CD">
        <w:rPr>
          <w:rStyle w:val="Appelnotedebasdep"/>
          <w:rFonts w:cstheme="minorHAnsi"/>
        </w:rPr>
        <w:footnoteReference w:id="1"/>
      </w:r>
      <w:r>
        <w:rPr>
          <w:rFonts w:cstheme="minorHAnsi"/>
        </w:rPr>
        <w:t xml:space="preserve">) au regard des trois grands blocs de compétences de l’étudiant-professeur : </w:t>
      </w:r>
    </w:p>
    <w:p w14:paraId="76E3625F" w14:textId="77777777" w:rsidR="00507B8E" w:rsidRPr="00C528CD" w:rsidRDefault="00507B8E" w:rsidP="00507B8E">
      <w:pPr>
        <w:pStyle w:val="Paragraphedeliste"/>
        <w:numPr>
          <w:ilvl w:val="0"/>
          <w:numId w:val="16"/>
        </w:numPr>
        <w:jc w:val="both"/>
        <w:rPr>
          <w:rFonts w:asciiTheme="minorHAnsi" w:hAnsiTheme="minorHAnsi" w:cstheme="minorHAnsi"/>
          <w:sz w:val="22"/>
          <w:szCs w:val="22"/>
        </w:rPr>
      </w:pPr>
      <w:proofErr w:type="gramStart"/>
      <w:r w:rsidRPr="00C528CD">
        <w:rPr>
          <w:rFonts w:asciiTheme="minorHAnsi" w:hAnsiTheme="minorHAnsi" w:cstheme="minorHAnsi"/>
          <w:sz w:val="22"/>
          <w:szCs w:val="22"/>
        </w:rPr>
        <w:t>acteur</w:t>
      </w:r>
      <w:proofErr w:type="gramEnd"/>
      <w:r w:rsidRPr="00C528CD">
        <w:rPr>
          <w:rFonts w:asciiTheme="minorHAnsi" w:hAnsiTheme="minorHAnsi" w:cstheme="minorHAnsi"/>
          <w:sz w:val="22"/>
          <w:szCs w:val="22"/>
        </w:rPr>
        <w:t xml:space="preserve"> de la communauté éducative et du service public de l’Éducation nationale ; </w:t>
      </w:r>
    </w:p>
    <w:p w14:paraId="0C41D601" w14:textId="77777777" w:rsidR="00507B8E" w:rsidRPr="00C528CD" w:rsidRDefault="00507B8E" w:rsidP="00507B8E">
      <w:pPr>
        <w:pStyle w:val="Paragraphedeliste"/>
        <w:numPr>
          <w:ilvl w:val="0"/>
          <w:numId w:val="16"/>
        </w:numPr>
        <w:jc w:val="both"/>
        <w:rPr>
          <w:rFonts w:asciiTheme="minorHAnsi" w:hAnsiTheme="minorHAnsi" w:cstheme="minorHAnsi"/>
          <w:sz w:val="22"/>
          <w:szCs w:val="22"/>
        </w:rPr>
      </w:pPr>
      <w:proofErr w:type="gramStart"/>
      <w:r w:rsidRPr="00C528CD">
        <w:rPr>
          <w:rFonts w:asciiTheme="minorHAnsi" w:hAnsiTheme="minorHAnsi" w:cstheme="minorHAnsi"/>
          <w:sz w:val="22"/>
          <w:szCs w:val="22"/>
        </w:rPr>
        <w:t>pilote</w:t>
      </w:r>
      <w:proofErr w:type="gramEnd"/>
      <w:r w:rsidRPr="00C528CD">
        <w:rPr>
          <w:rFonts w:asciiTheme="minorHAnsi" w:hAnsiTheme="minorHAnsi" w:cstheme="minorHAnsi"/>
          <w:sz w:val="22"/>
          <w:szCs w:val="22"/>
        </w:rPr>
        <w:t xml:space="preserve"> de son enseignement, efficace dans la transmission des savoirs et la construction des apprentissages ; </w:t>
      </w:r>
    </w:p>
    <w:p w14:paraId="54BBAD6B" w14:textId="77777777" w:rsidR="00507B8E" w:rsidRDefault="00507B8E" w:rsidP="00507B8E">
      <w:pPr>
        <w:pStyle w:val="Paragraphedeliste"/>
        <w:numPr>
          <w:ilvl w:val="0"/>
          <w:numId w:val="16"/>
        </w:numPr>
        <w:jc w:val="both"/>
        <w:rPr>
          <w:rFonts w:asciiTheme="minorHAnsi" w:hAnsiTheme="minorHAnsi" w:cstheme="minorHAnsi"/>
          <w:sz w:val="22"/>
          <w:szCs w:val="22"/>
        </w:rPr>
      </w:pPr>
      <w:proofErr w:type="gramStart"/>
      <w:r w:rsidRPr="00C528CD">
        <w:rPr>
          <w:rFonts w:asciiTheme="minorHAnsi" w:hAnsiTheme="minorHAnsi" w:cstheme="minorHAnsi"/>
          <w:sz w:val="22"/>
          <w:szCs w:val="22"/>
        </w:rPr>
        <w:t>praticien</w:t>
      </w:r>
      <w:proofErr w:type="gramEnd"/>
      <w:r w:rsidRPr="00C528CD">
        <w:rPr>
          <w:rFonts w:asciiTheme="minorHAnsi" w:hAnsiTheme="minorHAnsi" w:cstheme="minorHAnsi"/>
          <w:sz w:val="22"/>
          <w:szCs w:val="22"/>
        </w:rPr>
        <w:t xml:space="preserve"> réflexif, acteur de son développement professionnel.</w:t>
      </w:r>
    </w:p>
    <w:p w14:paraId="3EF8BF88" w14:textId="77777777" w:rsidR="00507B8E" w:rsidRPr="00C528CD" w:rsidRDefault="00507B8E" w:rsidP="00507B8E">
      <w:pPr>
        <w:jc w:val="both"/>
        <w:rPr>
          <w:rFonts w:cstheme="minorHAnsi"/>
        </w:rPr>
      </w:pPr>
    </w:p>
    <w:p w14:paraId="7C866531" w14:textId="2F490EB0" w:rsidR="00507B8E" w:rsidRPr="0089523B" w:rsidRDefault="00507B8E" w:rsidP="0089523B">
      <w:pPr>
        <w:pBdr>
          <w:top w:val="single" w:sz="4" w:space="0" w:color="auto"/>
          <w:left w:val="single" w:sz="4" w:space="4" w:color="auto"/>
          <w:bottom w:val="single" w:sz="4" w:space="1" w:color="auto"/>
          <w:right w:val="single" w:sz="4" w:space="4" w:color="auto"/>
        </w:pBdr>
        <w:jc w:val="both"/>
        <w:rPr>
          <w:rFonts w:cstheme="minorHAnsi"/>
        </w:rPr>
      </w:pPr>
      <w:r w:rsidRPr="00C528CD">
        <w:rPr>
          <w:rFonts w:cstheme="minorHAnsi"/>
        </w:rPr>
        <w:t>Les éléments fournis par le bilan de l’enseignant d’accueil à l’issue de la deuxième période de stage</w:t>
      </w:r>
      <w:r>
        <w:rPr>
          <w:rFonts w:cstheme="minorHAnsi"/>
        </w:rPr>
        <w:t xml:space="preserve"> et le bilan d’assiduité (pour les stagiaires EPA) en stage</w:t>
      </w:r>
      <w:r w:rsidRPr="00C528CD">
        <w:rPr>
          <w:rFonts w:cstheme="minorHAnsi"/>
        </w:rPr>
        <w:t xml:space="preserve"> </w:t>
      </w:r>
      <w:r>
        <w:rPr>
          <w:rFonts w:cstheme="minorHAnsi"/>
        </w:rPr>
        <w:t xml:space="preserve">permettent la validation du stage et contribuent à la validation du bloc 2 de compétences du Master 2 MEEF. </w:t>
      </w:r>
      <w:r w:rsidRPr="00C528CD">
        <w:rPr>
          <w:rFonts w:cstheme="minorHAnsi"/>
        </w:rPr>
        <w:t>Ce bilan vient en complément des autres évaluations en formation en lien avec le stage.</w:t>
      </w:r>
      <w:r>
        <w:rPr>
          <w:rFonts w:cstheme="minorHAnsi"/>
        </w:rPr>
        <w:t xml:space="preserve"> </w:t>
      </w:r>
      <w:r w:rsidRPr="00C528CD">
        <w:rPr>
          <w:rFonts w:cstheme="minorHAnsi"/>
        </w:rPr>
        <w:t xml:space="preserve">En cas d’insuffisance avérée, </w:t>
      </w:r>
      <w:r>
        <w:rPr>
          <w:rFonts w:cstheme="minorHAnsi"/>
        </w:rPr>
        <w:t>une situation intégratrice du bloc 2 de compétences, et partant le bloc 2 de compétences, peuvent ne pas être validés</w:t>
      </w:r>
      <w:r w:rsidRPr="00C528CD">
        <w:rPr>
          <w:rFonts w:cstheme="minorHAnsi"/>
        </w:rPr>
        <w:t>.</w:t>
      </w:r>
    </w:p>
    <w:p w14:paraId="248AEF4D" w14:textId="77777777" w:rsidR="00507B8E" w:rsidRDefault="00507B8E" w:rsidP="00E92497">
      <w:pPr>
        <w:spacing w:after="0"/>
        <w:jc w:val="both"/>
        <w:rPr>
          <w:b/>
          <w:color w:val="000000" w:themeColor="text1"/>
          <w:sz w:val="28"/>
          <w:szCs w:val="28"/>
        </w:rPr>
      </w:pPr>
    </w:p>
    <w:p w14:paraId="4CAB03B9" w14:textId="619CC47C" w:rsidR="00512D60" w:rsidRPr="00A72349" w:rsidRDefault="00037509" w:rsidP="009F3926">
      <w:pPr>
        <w:jc w:val="both"/>
        <w:rPr>
          <w:rFonts w:ascii="Calibri" w:hAnsi="Calibri" w:cs="Calibri"/>
          <w:color w:val="000000" w:themeColor="text1"/>
          <w:sz w:val="23"/>
          <w:szCs w:val="23"/>
        </w:rPr>
      </w:pPr>
      <w:r w:rsidRPr="00A72349">
        <w:rPr>
          <w:rFonts w:ascii="Calibri" w:hAnsi="Calibri" w:cs="Calibri"/>
          <w:color w:val="000000" w:themeColor="text1"/>
          <w:sz w:val="23"/>
          <w:szCs w:val="23"/>
        </w:rPr>
        <w:t>L’</w:t>
      </w:r>
      <w:r w:rsidR="009405C7" w:rsidRPr="00A72349">
        <w:rPr>
          <w:rFonts w:ascii="Calibri" w:hAnsi="Calibri" w:cs="Calibri"/>
          <w:color w:val="000000" w:themeColor="text1"/>
          <w:sz w:val="23"/>
          <w:szCs w:val="23"/>
        </w:rPr>
        <w:t xml:space="preserve">avis </w:t>
      </w:r>
      <w:r w:rsidR="00512D60" w:rsidRPr="00A72349">
        <w:rPr>
          <w:rFonts w:ascii="Calibri" w:hAnsi="Calibri" w:cs="Calibri"/>
          <w:color w:val="000000" w:themeColor="text1"/>
          <w:sz w:val="23"/>
          <w:szCs w:val="23"/>
        </w:rPr>
        <w:t>porté en fin d’année</w:t>
      </w:r>
      <w:r w:rsidR="00507B8E">
        <w:rPr>
          <w:rFonts w:ascii="Calibri" w:hAnsi="Calibri" w:cs="Calibri"/>
          <w:color w:val="000000" w:themeColor="text1"/>
          <w:sz w:val="23"/>
          <w:szCs w:val="23"/>
        </w:rPr>
        <w:t xml:space="preserve"> </w:t>
      </w:r>
      <w:r w:rsidR="00512D60" w:rsidRPr="00A72349">
        <w:rPr>
          <w:rFonts w:ascii="Calibri" w:hAnsi="Calibri" w:cs="Calibri"/>
          <w:color w:val="000000" w:themeColor="text1"/>
          <w:sz w:val="23"/>
          <w:szCs w:val="23"/>
        </w:rPr>
        <w:t xml:space="preserve">est une synthèse qui </w:t>
      </w:r>
      <w:r w:rsidR="009405C7" w:rsidRPr="00A72349">
        <w:rPr>
          <w:rFonts w:ascii="Calibri" w:hAnsi="Calibri" w:cs="Calibri"/>
          <w:color w:val="000000" w:themeColor="text1"/>
          <w:sz w:val="23"/>
          <w:szCs w:val="23"/>
        </w:rPr>
        <w:t>se fonde</w:t>
      </w:r>
      <w:r w:rsidR="0019793E" w:rsidRPr="00A72349">
        <w:rPr>
          <w:rFonts w:ascii="Calibri" w:hAnsi="Calibri" w:cs="Calibri"/>
          <w:color w:val="000000" w:themeColor="text1"/>
          <w:sz w:val="23"/>
          <w:szCs w:val="23"/>
        </w:rPr>
        <w:t xml:space="preserve"> sur</w:t>
      </w:r>
      <w:r w:rsidR="00512D60" w:rsidRPr="00A72349">
        <w:rPr>
          <w:rFonts w:ascii="Calibri" w:hAnsi="Calibri" w:cs="Calibri"/>
          <w:color w:val="000000" w:themeColor="text1"/>
          <w:sz w:val="23"/>
          <w:szCs w:val="23"/>
        </w:rPr>
        <w:t xml:space="preserve"> : </w:t>
      </w:r>
    </w:p>
    <w:p w14:paraId="48EFA0EC" w14:textId="77777777" w:rsidR="001736AF" w:rsidRPr="00A72349" w:rsidRDefault="001736AF" w:rsidP="001736AF">
      <w:pPr>
        <w:pStyle w:val="Paragraphedeliste"/>
        <w:keepNext/>
        <w:keepLines/>
        <w:numPr>
          <w:ilvl w:val="0"/>
          <w:numId w:val="8"/>
        </w:numPr>
        <w:jc w:val="both"/>
        <w:rPr>
          <w:rFonts w:ascii="Calibri" w:hAnsi="Calibri" w:cs="Calibri"/>
          <w:b/>
          <w:color w:val="000000" w:themeColor="text1"/>
          <w:sz w:val="23"/>
          <w:szCs w:val="23"/>
        </w:rPr>
      </w:pPr>
      <w:proofErr w:type="gramStart"/>
      <w:r w:rsidRPr="00A72349">
        <w:rPr>
          <w:rFonts w:ascii="Calibri" w:hAnsi="Calibri" w:cs="Calibri"/>
          <w:color w:val="000000" w:themeColor="text1"/>
          <w:sz w:val="23"/>
          <w:szCs w:val="23"/>
        </w:rPr>
        <w:lastRenderedPageBreak/>
        <w:t>les</w:t>
      </w:r>
      <w:proofErr w:type="gramEnd"/>
      <w:r w:rsidRPr="00A72349">
        <w:rPr>
          <w:rFonts w:ascii="Calibri" w:hAnsi="Calibri" w:cs="Calibri"/>
          <w:color w:val="000000" w:themeColor="text1"/>
          <w:sz w:val="23"/>
          <w:szCs w:val="23"/>
        </w:rPr>
        <w:t xml:space="preserve"> traces d’expérience de l’étudiant au cours des deux semestres</w:t>
      </w:r>
    </w:p>
    <w:p w14:paraId="2BFD5CD2" w14:textId="4B3C8626" w:rsidR="001736AF" w:rsidRPr="00A72349" w:rsidRDefault="001736AF" w:rsidP="001736AF">
      <w:pPr>
        <w:pStyle w:val="Paragraphedeliste"/>
        <w:keepNext/>
        <w:keepLines/>
        <w:numPr>
          <w:ilvl w:val="0"/>
          <w:numId w:val="8"/>
        </w:numPr>
        <w:jc w:val="both"/>
        <w:rPr>
          <w:rFonts w:ascii="Calibri" w:hAnsi="Calibri" w:cs="Calibri"/>
          <w:color w:val="000000" w:themeColor="text1"/>
          <w:sz w:val="23"/>
          <w:szCs w:val="23"/>
        </w:rPr>
      </w:pPr>
      <w:proofErr w:type="gramStart"/>
      <w:r w:rsidRPr="00A72349">
        <w:rPr>
          <w:rFonts w:ascii="Calibri" w:hAnsi="Calibri" w:cs="Calibri"/>
          <w:color w:val="000000" w:themeColor="text1"/>
          <w:sz w:val="23"/>
          <w:szCs w:val="23"/>
        </w:rPr>
        <w:t>les</w:t>
      </w:r>
      <w:proofErr w:type="gramEnd"/>
      <w:r w:rsidRPr="00A72349">
        <w:rPr>
          <w:rFonts w:ascii="Calibri" w:hAnsi="Calibri" w:cs="Calibri"/>
          <w:color w:val="000000" w:themeColor="text1"/>
          <w:sz w:val="23"/>
          <w:szCs w:val="23"/>
        </w:rPr>
        <w:t xml:space="preserve"> avis des tuteurs Éducation nationale et INSPÉ</w:t>
      </w:r>
      <w:r w:rsidR="00507B8E">
        <w:rPr>
          <w:rFonts w:ascii="Calibri" w:hAnsi="Calibri" w:cs="Calibri"/>
          <w:color w:val="000000" w:themeColor="text1"/>
          <w:sz w:val="23"/>
          <w:szCs w:val="23"/>
        </w:rPr>
        <w:t>.</w:t>
      </w:r>
    </w:p>
    <w:p w14:paraId="5050516B" w14:textId="77777777" w:rsidR="002058F7" w:rsidRDefault="002058F7" w:rsidP="001736AF">
      <w:pPr>
        <w:pStyle w:val="Paragraphedeliste"/>
        <w:keepNext/>
        <w:keepLines/>
        <w:ind w:left="0"/>
        <w:jc w:val="both"/>
        <w:rPr>
          <w:rFonts w:ascii="Calibri" w:hAnsi="Calibri" w:cs="Calibri"/>
          <w:color w:val="000000" w:themeColor="text1"/>
          <w:sz w:val="23"/>
          <w:szCs w:val="23"/>
        </w:rPr>
      </w:pPr>
    </w:p>
    <w:p w14:paraId="4653CAA3" w14:textId="5530E865" w:rsidR="001736AF" w:rsidRPr="00A72349" w:rsidRDefault="001736AF" w:rsidP="001736AF">
      <w:pPr>
        <w:pStyle w:val="Paragraphedeliste"/>
        <w:keepNext/>
        <w:keepLines/>
        <w:ind w:left="0"/>
        <w:jc w:val="both"/>
        <w:rPr>
          <w:rFonts w:ascii="Calibri" w:hAnsi="Calibri" w:cs="Calibri"/>
          <w:color w:val="000000" w:themeColor="text1"/>
          <w:sz w:val="23"/>
          <w:szCs w:val="23"/>
        </w:rPr>
      </w:pPr>
      <w:r w:rsidRPr="00A72349">
        <w:rPr>
          <w:rFonts w:ascii="Calibri" w:hAnsi="Calibri" w:cs="Calibri"/>
          <w:color w:val="000000" w:themeColor="text1"/>
          <w:sz w:val="23"/>
          <w:szCs w:val="23"/>
        </w:rPr>
        <w:t>Il se structure en fonction des attendus se rapportant au stag</w:t>
      </w:r>
      <w:r w:rsidR="00507B8E">
        <w:rPr>
          <w:rFonts w:ascii="Calibri" w:hAnsi="Calibri" w:cs="Calibri"/>
          <w:color w:val="000000" w:themeColor="text1"/>
          <w:sz w:val="23"/>
          <w:szCs w:val="23"/>
        </w:rPr>
        <w:t>e</w:t>
      </w:r>
      <w:r w:rsidRPr="00A72349">
        <w:rPr>
          <w:rFonts w:ascii="Calibri" w:hAnsi="Calibri" w:cs="Calibri"/>
          <w:color w:val="000000" w:themeColor="text1"/>
          <w:sz w:val="23"/>
          <w:szCs w:val="23"/>
        </w:rPr>
        <w:t xml:space="preserve">. Il intègre les éléments de l’analyse écrite ou orale, demandée par les textes officiels, des évaluations en formation en lien avec le stage. </w:t>
      </w:r>
    </w:p>
    <w:p w14:paraId="0CE46B45" w14:textId="01285689" w:rsidR="001736AF" w:rsidRPr="00507B8E" w:rsidRDefault="001736AF" w:rsidP="00507B8E">
      <w:pPr>
        <w:keepNext/>
        <w:keepLines/>
        <w:spacing w:line="259" w:lineRule="auto"/>
        <w:jc w:val="both"/>
        <w:rPr>
          <w:rFonts w:ascii="Calibri" w:hAnsi="Calibri" w:cs="Calibri"/>
          <w:sz w:val="23"/>
          <w:szCs w:val="23"/>
        </w:rPr>
      </w:pPr>
      <w:r w:rsidRPr="00507B8E">
        <w:rPr>
          <w:rFonts w:ascii="Calibri" w:hAnsi="Calibri" w:cs="Calibri"/>
          <w:sz w:val="23"/>
          <w:szCs w:val="23"/>
          <w:u w:val="single"/>
        </w:rPr>
        <w:t>Le tuteur INSPÉ coordonne cet avis</w:t>
      </w:r>
      <w:r w:rsidRPr="00507B8E">
        <w:rPr>
          <w:rFonts w:ascii="Calibri" w:hAnsi="Calibri" w:cs="Calibri"/>
          <w:sz w:val="23"/>
          <w:szCs w:val="23"/>
        </w:rPr>
        <w:t>. Il fait l’objet d’un échange avec l’étudiant, dans une visée formative. Le tuteur INSPÉ</w:t>
      </w:r>
      <w:r w:rsidR="00507B8E">
        <w:rPr>
          <w:rFonts w:ascii="Calibri" w:hAnsi="Calibri" w:cs="Calibri"/>
          <w:sz w:val="23"/>
          <w:szCs w:val="23"/>
        </w:rPr>
        <w:t xml:space="preserve"> transmet </w:t>
      </w:r>
      <w:r w:rsidRPr="00507B8E">
        <w:rPr>
          <w:rFonts w:ascii="Calibri" w:hAnsi="Calibri" w:cs="Calibri"/>
          <w:sz w:val="23"/>
          <w:szCs w:val="23"/>
        </w:rPr>
        <w:t>cet avis au responsable du parcours de formation.</w:t>
      </w:r>
    </w:p>
    <w:p w14:paraId="076B2815" w14:textId="2CA707F8" w:rsidR="0019793E" w:rsidRDefault="0019793E" w:rsidP="00507B8E">
      <w:pPr>
        <w:keepNext/>
        <w:keepLines/>
        <w:jc w:val="both"/>
        <w:rPr>
          <w:rFonts w:ascii="Calibri" w:hAnsi="Calibri" w:cs="Calibri"/>
          <w:i/>
          <w:color w:val="000000" w:themeColor="text1"/>
        </w:rPr>
      </w:pPr>
    </w:p>
    <w:p w14:paraId="0028E37E" w14:textId="6169AC5D" w:rsidR="00507B8E" w:rsidRPr="0056303F" w:rsidRDefault="00507B8E" w:rsidP="00507B8E">
      <w:pPr>
        <w:keepNext/>
        <w:keepLines/>
        <w:jc w:val="both"/>
        <w:rPr>
          <w:rFonts w:cstheme="minorHAnsi"/>
          <w:b/>
          <w:bCs/>
          <w:iCs/>
        </w:rPr>
      </w:pPr>
      <w:r w:rsidRPr="0056303F">
        <w:rPr>
          <w:rFonts w:cstheme="minorHAnsi"/>
          <w:b/>
          <w:bCs/>
          <w:iCs/>
        </w:rPr>
        <w:t xml:space="preserve">Attendus de fin de formation initiale à prendre en compte </w:t>
      </w:r>
      <w:r w:rsidRPr="00507B8E">
        <w:rPr>
          <w:rFonts w:ascii="Calibri" w:hAnsi="Calibri" w:cs="Calibri"/>
          <w:b/>
          <w:bCs/>
          <w:iCs/>
          <w:color w:val="000000" w:themeColor="text1"/>
        </w:rPr>
        <w:t>dans les différents échanges entre les tuteurs et le stagiaire ainsi que pour l’avis final</w:t>
      </w:r>
      <w:r>
        <w:rPr>
          <w:rStyle w:val="Appelnotedebasdep"/>
          <w:rFonts w:ascii="Calibri" w:hAnsi="Calibri" w:cs="Calibri"/>
          <w:i/>
          <w:color w:val="000000" w:themeColor="text1"/>
          <w:u w:val="single"/>
        </w:rPr>
        <w:footnoteReference w:id="2"/>
      </w:r>
    </w:p>
    <w:p w14:paraId="3BAC10D2" w14:textId="77777777" w:rsidR="00507B8E" w:rsidRDefault="00507B8E" w:rsidP="00507B8E">
      <w:pPr>
        <w:jc w:val="both"/>
      </w:pPr>
      <w:r>
        <w:t>L</w:t>
      </w:r>
      <w:r w:rsidRPr="00542BCF">
        <w:t>es attendus devant être plus particulièrement pris en compte sont les suivants</w:t>
      </w:r>
      <w:r>
        <w:t xml:space="preserve"> : </w:t>
      </w:r>
    </w:p>
    <w:p w14:paraId="34ED64B4" w14:textId="4973AE99" w:rsidR="00A1086B" w:rsidRDefault="00A1086B" w:rsidP="00A51BEB">
      <w:pPr>
        <w:keepNext/>
        <w:keepLines/>
        <w:jc w:val="both"/>
        <w:rPr>
          <w:rFonts w:ascii="Calibri" w:hAnsi="Calibri" w:cs="Calibri"/>
          <w:i/>
          <w:color w:val="000000" w:themeColor="text1"/>
          <w:u w:val="single"/>
        </w:rPr>
      </w:pPr>
    </w:p>
    <w:p w14:paraId="75FDFAF3" w14:textId="73AF7553" w:rsidR="00507B8E" w:rsidRPr="002243AE" w:rsidRDefault="00507B8E" w:rsidP="00507B8E">
      <w:pPr>
        <w:ind w:firstLine="284"/>
        <w:jc w:val="both"/>
        <w:rPr>
          <w:rFonts w:cstheme="minorHAnsi"/>
          <w:i/>
          <w:color w:val="000000" w:themeColor="text1"/>
          <w:u w:val="single"/>
        </w:rPr>
      </w:pPr>
      <w:r w:rsidRPr="002243AE">
        <w:rPr>
          <w:rFonts w:cstheme="minorHAnsi"/>
          <w:i/>
          <w:iCs/>
          <w:u w:val="single"/>
        </w:rPr>
        <w:t>Bloc 1 de compétences - L’étudiant-professeur « acteur de la communauté éducative et du service public de l’Éducation nationale</w:t>
      </w:r>
      <w:r w:rsidRPr="002243AE">
        <w:rPr>
          <w:rFonts w:cstheme="minorHAnsi"/>
        </w:rPr>
        <w:t> </w:t>
      </w:r>
    </w:p>
    <w:p w14:paraId="123D1447" w14:textId="1048C17D" w:rsidR="00FB15DF" w:rsidRPr="002243AE" w:rsidRDefault="002243AE" w:rsidP="002243AE">
      <w:pPr>
        <w:jc w:val="both"/>
        <w:rPr>
          <w:rFonts w:cstheme="minorHAnsi"/>
          <w:lang w:eastAsia="fr-FR"/>
        </w:rPr>
      </w:pPr>
      <w:r w:rsidRPr="002243AE">
        <w:rPr>
          <w:rFonts w:cstheme="minorHAnsi"/>
          <w:iCs/>
          <w:color w:val="000000" w:themeColor="text1"/>
        </w:rPr>
        <w:t xml:space="preserve">- </w:t>
      </w:r>
      <w:r w:rsidR="00FB15DF" w:rsidRPr="002243AE">
        <w:rPr>
          <w:rFonts w:cstheme="minorHAnsi"/>
          <w:lang w:eastAsia="fr-FR"/>
        </w:rPr>
        <w:t>Fonde son action sur les principes et enjeux du système éducatif, les valeurs de l’école républicaine, le référentiel et le cadre réglementaire et éthique du métier</w:t>
      </w:r>
    </w:p>
    <w:p w14:paraId="4C3F94D3" w14:textId="58DE8C0F" w:rsidR="00FB15DF" w:rsidRPr="002243AE" w:rsidRDefault="002243AE" w:rsidP="002243AE">
      <w:pPr>
        <w:jc w:val="both"/>
        <w:rPr>
          <w:rFonts w:eastAsia="Times New Roman" w:cstheme="minorHAnsi"/>
          <w:lang w:eastAsia="fr-FR"/>
        </w:rPr>
      </w:pPr>
      <w:r w:rsidRPr="002243AE">
        <w:rPr>
          <w:rFonts w:eastAsia="Times New Roman" w:cstheme="minorHAnsi"/>
          <w:lang w:eastAsia="fr-FR"/>
        </w:rPr>
        <w:t xml:space="preserve">- </w:t>
      </w:r>
      <w:r w:rsidR="00FB15DF" w:rsidRPr="002243AE">
        <w:rPr>
          <w:rFonts w:cstheme="minorHAnsi"/>
          <w:lang w:eastAsia="fr-FR"/>
        </w:rPr>
        <w:t>Respecte et fait respecter les principes d’égalité, de laïcité, d’équité, de tolérance et de refus de toute discrimination</w:t>
      </w:r>
    </w:p>
    <w:p w14:paraId="3E3D42DC" w14:textId="44B4C163" w:rsidR="00A1086B" w:rsidRPr="002243AE" w:rsidRDefault="002243AE" w:rsidP="002243AE">
      <w:pPr>
        <w:shd w:val="clear" w:color="auto" w:fill="FFFFFF" w:themeFill="background1"/>
        <w:jc w:val="both"/>
        <w:rPr>
          <w:rFonts w:eastAsia="Times New Roman" w:cstheme="minorHAnsi"/>
          <w:lang w:eastAsia="fr-FR"/>
        </w:rPr>
      </w:pPr>
      <w:r w:rsidRPr="002243AE">
        <w:rPr>
          <w:rFonts w:cstheme="minorHAnsi"/>
          <w:lang w:eastAsia="fr-FR"/>
        </w:rPr>
        <w:t xml:space="preserve">- </w:t>
      </w:r>
      <w:r w:rsidR="00FB15DF" w:rsidRPr="002243AE">
        <w:rPr>
          <w:rFonts w:cstheme="minorHAnsi"/>
          <w:lang w:eastAsia="fr-FR"/>
        </w:rPr>
        <w:t>Accompagne les élèves dans le développement de leurs compétences sociales et citoyennes</w:t>
      </w:r>
    </w:p>
    <w:p w14:paraId="4F3AD474" w14:textId="78C37899" w:rsidR="00FB15DF" w:rsidRPr="002243AE" w:rsidRDefault="002243AE" w:rsidP="002243AE">
      <w:pPr>
        <w:shd w:val="clear" w:color="auto" w:fill="FFFFFF" w:themeFill="background1"/>
        <w:jc w:val="both"/>
        <w:rPr>
          <w:rFonts w:cstheme="minorHAnsi"/>
          <w:lang w:eastAsia="fr-FR"/>
        </w:rPr>
      </w:pPr>
      <w:r w:rsidRPr="002243AE">
        <w:rPr>
          <w:rFonts w:cstheme="minorHAnsi"/>
          <w:lang w:eastAsia="fr-FR"/>
        </w:rPr>
        <w:t xml:space="preserve">- </w:t>
      </w:r>
      <w:r w:rsidR="00FB15DF" w:rsidRPr="002243AE">
        <w:rPr>
          <w:rFonts w:cstheme="minorHAnsi"/>
          <w:lang w:eastAsia="fr-FR"/>
        </w:rPr>
        <w:t>Répond aux exigences d’assiduité, ponctualité, sécurité des élèves et confidentialité</w:t>
      </w:r>
    </w:p>
    <w:p w14:paraId="7DF66C75" w14:textId="180E9571" w:rsidR="002243AE" w:rsidRPr="002243AE" w:rsidRDefault="002243AE" w:rsidP="002243AE">
      <w:pPr>
        <w:shd w:val="clear" w:color="auto" w:fill="FFFFFF" w:themeFill="background1"/>
        <w:jc w:val="both"/>
        <w:rPr>
          <w:rFonts w:eastAsia="Times New Roman" w:cstheme="minorHAnsi"/>
          <w:lang w:eastAsia="fr-FR"/>
        </w:rPr>
      </w:pPr>
      <w:r w:rsidRPr="002243AE">
        <w:rPr>
          <w:rFonts w:cstheme="minorHAnsi"/>
        </w:rPr>
        <w:t>- Adopte une attitude favorable à l’écoute et aux échanges avec ses interlocuteurs</w:t>
      </w:r>
    </w:p>
    <w:p w14:paraId="1EF53A83" w14:textId="6C7B9457" w:rsidR="00FB15DF" w:rsidRPr="002243AE" w:rsidRDefault="002243AE" w:rsidP="002243AE">
      <w:pPr>
        <w:shd w:val="clear" w:color="auto" w:fill="FFFFFF" w:themeFill="background1"/>
        <w:jc w:val="both"/>
        <w:rPr>
          <w:rFonts w:eastAsia="Times New Roman" w:cstheme="minorHAnsi"/>
          <w:lang w:eastAsia="fr-FR"/>
        </w:rPr>
      </w:pPr>
      <w:r w:rsidRPr="002243AE">
        <w:rPr>
          <w:rFonts w:cstheme="minorHAnsi"/>
          <w:lang w:eastAsia="fr-FR"/>
        </w:rPr>
        <w:t xml:space="preserve">- </w:t>
      </w:r>
      <w:r w:rsidR="00FB15DF" w:rsidRPr="002243AE">
        <w:rPr>
          <w:rFonts w:cstheme="minorHAnsi"/>
          <w:lang w:eastAsia="fr-FR"/>
        </w:rPr>
        <w:t>Adopte une attitude et un positionnement responsable</w:t>
      </w:r>
      <w:r w:rsidR="00197BBB" w:rsidRPr="002243AE">
        <w:rPr>
          <w:rFonts w:cstheme="minorHAnsi"/>
          <w:lang w:eastAsia="fr-FR"/>
        </w:rPr>
        <w:t>s</w:t>
      </w:r>
      <w:r w:rsidR="00FB15DF" w:rsidRPr="002243AE">
        <w:rPr>
          <w:rFonts w:cstheme="minorHAnsi"/>
          <w:lang w:eastAsia="fr-FR"/>
        </w:rPr>
        <w:t xml:space="preserve"> dans la classe et dans l’établissement</w:t>
      </w:r>
    </w:p>
    <w:p w14:paraId="40D27B4C" w14:textId="0C48FE41" w:rsidR="00FB15DF" w:rsidRPr="002243AE" w:rsidRDefault="00FB15DF" w:rsidP="002243AE">
      <w:pPr>
        <w:jc w:val="both"/>
        <w:rPr>
          <w:rFonts w:eastAsia="Times New Roman" w:cstheme="minorHAnsi"/>
          <w:lang w:eastAsia="fr-FR"/>
        </w:rPr>
      </w:pPr>
      <w:r w:rsidRPr="002243AE">
        <w:rPr>
          <w:rFonts w:cstheme="minorHAnsi"/>
          <w:lang w:eastAsia="fr-FR"/>
        </w:rPr>
        <w:t>- Communique de manière correcte, claire et adaptée avec son (ses) interlocuteur(s)</w:t>
      </w:r>
    </w:p>
    <w:p w14:paraId="47E0B4D5" w14:textId="77777777" w:rsidR="008B448E" w:rsidRPr="00CC1F88" w:rsidRDefault="008B448E" w:rsidP="008F3B9E">
      <w:pPr>
        <w:keepNext/>
        <w:keepLines/>
        <w:spacing w:after="0"/>
        <w:jc w:val="both"/>
        <w:rPr>
          <w:rFonts w:ascii="Calibri" w:hAnsi="Calibri" w:cs="Calibri"/>
          <w:b/>
          <w:bCs/>
          <w:sz w:val="20"/>
          <w:szCs w:val="20"/>
        </w:rPr>
      </w:pPr>
    </w:p>
    <w:p w14:paraId="628F2837" w14:textId="77777777" w:rsidR="00507B8E" w:rsidRPr="002243AE" w:rsidRDefault="00507B8E" w:rsidP="00507B8E">
      <w:pPr>
        <w:ind w:firstLine="142"/>
        <w:jc w:val="both"/>
        <w:rPr>
          <w:rFonts w:cstheme="minorHAnsi"/>
          <w:u w:val="single"/>
        </w:rPr>
      </w:pPr>
      <w:r w:rsidRPr="002243AE">
        <w:rPr>
          <w:rFonts w:cstheme="minorHAnsi"/>
          <w:i/>
          <w:iCs/>
          <w:u w:val="single"/>
        </w:rPr>
        <w:t xml:space="preserve">Bloc 2 de compétences - </w:t>
      </w:r>
      <w:r w:rsidRPr="002243AE">
        <w:rPr>
          <w:rFonts w:cstheme="minorHAnsi"/>
          <w:u w:val="single"/>
        </w:rPr>
        <w:t xml:space="preserve">L’étudiant-professeur « pilote de son enseignement, efficace dans la transmission des savoirs et la construction des apprentissages »  </w:t>
      </w:r>
    </w:p>
    <w:p w14:paraId="78B13D6B" w14:textId="77777777" w:rsidR="002243AE" w:rsidRPr="002243AE" w:rsidRDefault="002243AE" w:rsidP="002243AE">
      <w:pPr>
        <w:jc w:val="both"/>
        <w:rPr>
          <w:color w:val="000000" w:themeColor="text1"/>
        </w:rPr>
      </w:pPr>
      <w:r w:rsidRPr="002243AE">
        <w:rPr>
          <w:bCs/>
          <w:color w:val="000000" w:themeColor="text1"/>
        </w:rPr>
        <w:t>- Conduit un enseignement explicite, attentif aux besoins de chaque élève, en recourant à la coopération et à la différenciation</w:t>
      </w:r>
    </w:p>
    <w:p w14:paraId="5604294C" w14:textId="1641A0A0" w:rsidR="002243AE" w:rsidRPr="002243AE" w:rsidRDefault="002243AE" w:rsidP="002243AE">
      <w:pPr>
        <w:jc w:val="both"/>
        <w:rPr>
          <w:rFonts w:cstheme="minorHAnsi"/>
        </w:rPr>
      </w:pPr>
      <w:r w:rsidRPr="002243AE">
        <w:rPr>
          <w:rFonts w:cstheme="minorHAnsi"/>
        </w:rPr>
        <w:t>- Analyse ses pratiques pour les différencier, les adapter</w:t>
      </w:r>
    </w:p>
    <w:p w14:paraId="548AE451" w14:textId="38DEFB2F" w:rsidR="002243AE" w:rsidRPr="002243AE" w:rsidRDefault="002243AE" w:rsidP="002243AE">
      <w:pPr>
        <w:jc w:val="both"/>
        <w:rPr>
          <w:rFonts w:cstheme="minorHAnsi"/>
        </w:rPr>
      </w:pPr>
      <w:r w:rsidRPr="002243AE">
        <w:rPr>
          <w:rFonts w:cstheme="minorHAnsi"/>
        </w:rPr>
        <w:t>- Détermine des actions d’accompagnement, de différenciation, de remédiation</w:t>
      </w:r>
    </w:p>
    <w:p w14:paraId="6257F4C5" w14:textId="6E14672A" w:rsidR="002243AE" w:rsidRPr="002243AE" w:rsidRDefault="002243AE" w:rsidP="002243AE">
      <w:pPr>
        <w:jc w:val="both"/>
        <w:rPr>
          <w:rFonts w:cstheme="minorHAnsi"/>
        </w:rPr>
      </w:pPr>
      <w:r w:rsidRPr="002243AE">
        <w:rPr>
          <w:rFonts w:cstheme="minorHAnsi"/>
        </w:rPr>
        <w:t>- Planifie des séquences, structure, mobilise un cadre didactique et pédagogique</w:t>
      </w:r>
    </w:p>
    <w:p w14:paraId="45D3B868" w14:textId="22560104" w:rsidR="002243AE" w:rsidRPr="002243AE" w:rsidRDefault="002243AE" w:rsidP="002243AE">
      <w:pPr>
        <w:jc w:val="both"/>
        <w:rPr>
          <w:rFonts w:cstheme="minorHAnsi"/>
          <w:bCs/>
          <w:color w:val="000000" w:themeColor="text1"/>
        </w:rPr>
      </w:pPr>
      <w:r w:rsidRPr="002243AE">
        <w:rPr>
          <w:rFonts w:cstheme="minorHAnsi"/>
        </w:rPr>
        <w:t>- Assure la progression dans les apprentissages de tous les élèves au regard des objectifs fixés</w:t>
      </w:r>
    </w:p>
    <w:p w14:paraId="33D57035" w14:textId="729F5396" w:rsidR="00B44619" w:rsidRDefault="00B44619" w:rsidP="002243AE">
      <w:pPr>
        <w:jc w:val="both"/>
        <w:rPr>
          <w:bCs/>
          <w:color w:val="000000" w:themeColor="text1"/>
        </w:rPr>
      </w:pPr>
      <w:r w:rsidRPr="002243AE">
        <w:rPr>
          <w:bCs/>
          <w:color w:val="000000" w:themeColor="text1"/>
        </w:rPr>
        <w:t>- Installe et entretient un cadre d’apprentissage dynamique et sécurisant, en traitant les tensions de manière appropriée lorsqu’elles surviennent</w:t>
      </w:r>
    </w:p>
    <w:p w14:paraId="04D01F6E" w14:textId="5341A177" w:rsidR="002243AE" w:rsidRPr="002243AE" w:rsidRDefault="002243AE" w:rsidP="002243AE">
      <w:pPr>
        <w:spacing w:after="0"/>
        <w:jc w:val="both"/>
        <w:rPr>
          <w:rFonts w:cstheme="minorHAnsi"/>
        </w:rPr>
      </w:pPr>
      <w:r w:rsidRPr="002243AE">
        <w:rPr>
          <w:rFonts w:cstheme="minorHAnsi"/>
        </w:rPr>
        <w:t>- Sait utiliser les évaluations nationales ; pratique différents types d’évaluation, dont l’observation et l’auto-évaluation, pour :</w:t>
      </w:r>
    </w:p>
    <w:p w14:paraId="3F526F71" w14:textId="3E69DB11" w:rsidR="002243AE" w:rsidRPr="002243AE" w:rsidRDefault="002243AE" w:rsidP="002243AE">
      <w:pPr>
        <w:spacing w:after="0"/>
        <w:ind w:left="720"/>
        <w:jc w:val="both"/>
        <w:rPr>
          <w:rFonts w:cstheme="minorHAnsi"/>
        </w:rPr>
      </w:pPr>
      <w:r>
        <w:rPr>
          <w:rFonts w:cstheme="minorHAnsi"/>
        </w:rPr>
        <w:t xml:space="preserve">- </w:t>
      </w:r>
      <w:r w:rsidRPr="002243AE">
        <w:rPr>
          <w:rFonts w:cstheme="minorHAnsi"/>
        </w:rPr>
        <w:t xml:space="preserve">mesurer les acquis des élèves (résultats, processus) </w:t>
      </w:r>
    </w:p>
    <w:p w14:paraId="183E75FB" w14:textId="77777777" w:rsidR="002243AE" w:rsidRDefault="002243AE" w:rsidP="002243AE">
      <w:pPr>
        <w:spacing w:after="0"/>
        <w:ind w:left="720"/>
        <w:jc w:val="both"/>
        <w:rPr>
          <w:rFonts w:cstheme="minorHAnsi"/>
        </w:rPr>
      </w:pPr>
      <w:r>
        <w:rPr>
          <w:rFonts w:cstheme="minorHAnsi"/>
        </w:rPr>
        <w:t xml:space="preserve">- </w:t>
      </w:r>
      <w:r w:rsidRPr="002243AE">
        <w:rPr>
          <w:rFonts w:cstheme="minorHAnsi"/>
        </w:rPr>
        <w:t>déterminer les actions d’accompagnement, de différenciation ou de remédiation répondant aux besoins identifiés</w:t>
      </w:r>
    </w:p>
    <w:p w14:paraId="6556A1B1" w14:textId="6430F825" w:rsidR="002243AE" w:rsidRPr="002243AE" w:rsidRDefault="002243AE" w:rsidP="002243AE">
      <w:pPr>
        <w:spacing w:after="0"/>
        <w:ind w:left="720"/>
        <w:jc w:val="both"/>
        <w:rPr>
          <w:rFonts w:cstheme="minorHAnsi"/>
        </w:rPr>
      </w:pPr>
      <w:r>
        <w:rPr>
          <w:rFonts w:cstheme="minorHAnsi"/>
        </w:rPr>
        <w:t xml:space="preserve">- </w:t>
      </w:r>
      <w:r w:rsidRPr="002243AE">
        <w:rPr>
          <w:rFonts w:cstheme="minorHAnsi"/>
          <w:color w:val="00000A"/>
        </w:rPr>
        <w:t>analyser ses pratiques pour les différencier et les adapter.</w:t>
      </w:r>
    </w:p>
    <w:p w14:paraId="7FC24BB1" w14:textId="77777777" w:rsidR="008F3B9E" w:rsidRPr="002243AE" w:rsidRDefault="008F3B9E" w:rsidP="002243AE">
      <w:pPr>
        <w:spacing w:after="0"/>
        <w:jc w:val="both"/>
        <w:rPr>
          <w:bCs/>
          <w:color w:val="000000" w:themeColor="text1"/>
        </w:rPr>
      </w:pPr>
    </w:p>
    <w:p w14:paraId="0ABAB935" w14:textId="72B2EE53" w:rsidR="00507B8E" w:rsidRDefault="00507B8E" w:rsidP="00507B8E">
      <w:pPr>
        <w:jc w:val="both"/>
        <w:rPr>
          <w:rFonts w:cstheme="minorHAnsi"/>
          <w:u w:val="single"/>
        </w:rPr>
      </w:pPr>
      <w:r w:rsidRPr="002243AE">
        <w:rPr>
          <w:rFonts w:cstheme="minorHAnsi"/>
          <w:i/>
          <w:iCs/>
          <w:u w:val="single"/>
        </w:rPr>
        <w:t xml:space="preserve">Bloc 3 de compétences - </w:t>
      </w:r>
      <w:r w:rsidRPr="002243AE">
        <w:rPr>
          <w:rFonts w:cstheme="minorHAnsi"/>
          <w:u w:val="single"/>
        </w:rPr>
        <w:t>L’étudiant-professeur « praticien réflexif, acteur de son développement professionnel ».</w:t>
      </w:r>
    </w:p>
    <w:p w14:paraId="556DE1DC" w14:textId="31355710" w:rsidR="002243AE" w:rsidRPr="002243AE" w:rsidRDefault="002243AE" w:rsidP="00507B8E">
      <w:pPr>
        <w:jc w:val="both"/>
        <w:rPr>
          <w:rFonts w:cstheme="minorHAnsi"/>
        </w:rPr>
      </w:pPr>
      <w:r w:rsidRPr="002243AE">
        <w:rPr>
          <w:rFonts w:cstheme="minorHAnsi"/>
        </w:rPr>
        <w:t>- Exploite les possibilités offertes par les outils et les environnements numériques pour actualiser ses connaissances et   communiquer avec ses pairs</w:t>
      </w:r>
    </w:p>
    <w:p w14:paraId="6659D04F" w14:textId="3E5C6164" w:rsidR="002243AE" w:rsidRPr="002243AE" w:rsidRDefault="002243AE" w:rsidP="00507B8E">
      <w:pPr>
        <w:jc w:val="both"/>
        <w:rPr>
          <w:rFonts w:cstheme="minorHAnsi"/>
        </w:rPr>
      </w:pPr>
      <w:r w:rsidRPr="002243AE">
        <w:rPr>
          <w:rFonts w:cstheme="minorHAnsi"/>
        </w:rPr>
        <w:t>- Participe à la réflexion et au travail collectif mis en place dans son établissement</w:t>
      </w:r>
    </w:p>
    <w:p w14:paraId="7911060D" w14:textId="4347A475" w:rsidR="002243AE" w:rsidRPr="002243AE" w:rsidRDefault="002243AE" w:rsidP="00507B8E">
      <w:pPr>
        <w:jc w:val="both"/>
        <w:rPr>
          <w:rFonts w:cstheme="minorHAnsi"/>
        </w:rPr>
      </w:pPr>
      <w:r w:rsidRPr="002243AE">
        <w:rPr>
          <w:rFonts w:cstheme="minorHAnsi"/>
        </w:rPr>
        <w:t>- Formule ses besoins de formation pour actualiser ses savoirs, conforter ou faire évoluer ses pratiques</w:t>
      </w:r>
    </w:p>
    <w:p w14:paraId="2E7CF752" w14:textId="6B0DED09" w:rsidR="002243AE" w:rsidRPr="002243AE" w:rsidRDefault="002243AE" w:rsidP="00507B8E">
      <w:pPr>
        <w:jc w:val="both"/>
        <w:rPr>
          <w:rFonts w:cstheme="minorHAnsi"/>
        </w:rPr>
      </w:pPr>
      <w:r w:rsidRPr="002243AE">
        <w:rPr>
          <w:rFonts w:eastAsia="Calibri" w:cstheme="minorHAnsi"/>
          <w:color w:val="000000" w:themeColor="text1"/>
          <w:kern w:val="24"/>
          <w:lang w:eastAsia="fr-FR"/>
        </w:rPr>
        <w:t>- Prend en compte les conseils ou recommandations qui lui sont donnés (</w:t>
      </w:r>
      <w:proofErr w:type="spellStart"/>
      <w:r w:rsidRPr="002243AE">
        <w:rPr>
          <w:rFonts w:eastAsia="Calibri" w:cstheme="minorHAnsi"/>
          <w:color w:val="000000" w:themeColor="text1"/>
          <w:kern w:val="24"/>
          <w:lang w:eastAsia="fr-FR"/>
        </w:rPr>
        <w:t>auto-positionnement</w:t>
      </w:r>
      <w:proofErr w:type="spellEnd"/>
      <w:r w:rsidRPr="002243AE">
        <w:rPr>
          <w:rFonts w:eastAsia="Calibri" w:cstheme="minorHAnsi"/>
          <w:color w:val="000000" w:themeColor="text1"/>
          <w:kern w:val="24"/>
          <w:lang w:eastAsia="fr-FR"/>
        </w:rPr>
        <w:t>, entretiens)</w:t>
      </w:r>
    </w:p>
    <w:p w14:paraId="17596857" w14:textId="4E0152A0" w:rsidR="00FB15DF" w:rsidRPr="002243AE" w:rsidRDefault="00FB15DF" w:rsidP="002243AE">
      <w:pPr>
        <w:jc w:val="both"/>
        <w:rPr>
          <w:rFonts w:eastAsia="Times New Roman" w:cstheme="minorHAnsi"/>
          <w:color w:val="000000" w:themeColor="text1"/>
          <w:lang w:eastAsia="fr-FR"/>
        </w:rPr>
      </w:pPr>
      <w:r w:rsidRPr="002243AE">
        <w:rPr>
          <w:rFonts w:eastAsia="Calibri" w:cstheme="minorHAnsi"/>
          <w:color w:val="000000" w:themeColor="text1"/>
          <w:kern w:val="24"/>
          <w:lang w:eastAsia="fr-FR"/>
        </w:rPr>
        <w:t>- Intègre une dimension évaluative à l’ensemble de son action en ayant le souci d’en mesurer l’efficacité</w:t>
      </w:r>
    </w:p>
    <w:p w14:paraId="3EDDD732" w14:textId="32C080B0" w:rsidR="002243AE" w:rsidRPr="002243AE" w:rsidRDefault="002243AE" w:rsidP="002243AE">
      <w:pPr>
        <w:jc w:val="both"/>
        <w:rPr>
          <w:rFonts w:eastAsia="Calibri" w:cstheme="minorHAnsi"/>
          <w:color w:val="000000" w:themeColor="text1"/>
          <w:kern w:val="24"/>
          <w:lang w:eastAsia="fr-FR"/>
        </w:rPr>
      </w:pPr>
      <w:r w:rsidRPr="002243AE">
        <w:rPr>
          <w:rFonts w:cstheme="minorHAnsi"/>
        </w:rPr>
        <w:t>- Mobilise des savoirs de recherche pour analyser des aspects précis de son enseignement et leur impact sur les élèves</w:t>
      </w:r>
    </w:p>
    <w:p w14:paraId="541BF65E" w14:textId="4691934F" w:rsidR="00E77605" w:rsidRPr="002243AE" w:rsidRDefault="00FB15DF" w:rsidP="002243AE">
      <w:pPr>
        <w:jc w:val="both"/>
        <w:rPr>
          <w:rFonts w:eastAsia="Calibri" w:cstheme="minorHAnsi"/>
          <w:color w:val="000000" w:themeColor="text1"/>
          <w:kern w:val="24"/>
          <w:lang w:eastAsia="fr-FR"/>
        </w:rPr>
      </w:pPr>
      <w:r w:rsidRPr="002243AE">
        <w:rPr>
          <w:rFonts w:eastAsia="Calibri" w:cstheme="minorHAnsi"/>
          <w:color w:val="000000" w:themeColor="text1"/>
          <w:kern w:val="24"/>
          <w:lang w:eastAsia="fr-FR"/>
        </w:rPr>
        <w:t>- Fait œuvre d’originalité en développant et/ou en mettant en application des idées, dans un contexte d’action ou de recherche</w:t>
      </w:r>
    </w:p>
    <w:p w14:paraId="055EC9BF" w14:textId="77777777" w:rsidR="007C5A62" w:rsidRPr="002243AE" w:rsidRDefault="007C5A62" w:rsidP="00C46300">
      <w:pPr>
        <w:jc w:val="both"/>
        <w:rPr>
          <w:b/>
        </w:rPr>
      </w:pPr>
    </w:p>
    <w:p w14:paraId="39FB20F9" w14:textId="722CD5CA" w:rsidR="003A7416" w:rsidRPr="00EA232B" w:rsidRDefault="00F14842" w:rsidP="00C46300">
      <w:pPr>
        <w:jc w:val="both"/>
        <w:rPr>
          <w:b/>
          <w:sz w:val="28"/>
          <w:szCs w:val="28"/>
        </w:rPr>
      </w:pPr>
      <w:r w:rsidRPr="00EA232B">
        <w:rPr>
          <w:b/>
          <w:sz w:val="28"/>
          <w:szCs w:val="28"/>
        </w:rPr>
        <w:t>Indemnité de tutorat</w:t>
      </w:r>
    </w:p>
    <w:p w14:paraId="03DE34F5" w14:textId="516DC64D" w:rsidR="00703DB1" w:rsidRPr="00A72349" w:rsidRDefault="00F14842" w:rsidP="00C46300">
      <w:pPr>
        <w:jc w:val="both"/>
        <w:rPr>
          <w:color w:val="000000" w:themeColor="text1"/>
          <w:sz w:val="23"/>
          <w:szCs w:val="23"/>
        </w:rPr>
      </w:pPr>
      <w:r w:rsidRPr="00A72349">
        <w:rPr>
          <w:color w:val="000000" w:themeColor="text1"/>
          <w:sz w:val="23"/>
          <w:szCs w:val="23"/>
        </w:rPr>
        <w:t>L</w:t>
      </w:r>
      <w:r w:rsidR="00283A91" w:rsidRPr="00A72349">
        <w:rPr>
          <w:color w:val="000000" w:themeColor="text1"/>
          <w:sz w:val="23"/>
          <w:szCs w:val="23"/>
        </w:rPr>
        <w:t>’indemnité de tu</w:t>
      </w:r>
      <w:r w:rsidR="004C61F6" w:rsidRPr="00A72349">
        <w:rPr>
          <w:color w:val="000000" w:themeColor="text1"/>
          <w:sz w:val="23"/>
          <w:szCs w:val="23"/>
        </w:rPr>
        <w:t xml:space="preserve">torat </w:t>
      </w:r>
      <w:r w:rsidR="00C46300" w:rsidRPr="00A72349">
        <w:rPr>
          <w:color w:val="000000" w:themeColor="text1"/>
          <w:sz w:val="23"/>
          <w:szCs w:val="23"/>
        </w:rPr>
        <w:t>INSPÉ</w:t>
      </w:r>
      <w:r w:rsidR="00703DB1" w:rsidRPr="00A72349">
        <w:rPr>
          <w:color w:val="000000" w:themeColor="text1"/>
          <w:sz w:val="23"/>
          <w:szCs w:val="23"/>
        </w:rPr>
        <w:t> : elle</w:t>
      </w:r>
      <w:r w:rsidR="004C61F6" w:rsidRPr="00A72349">
        <w:rPr>
          <w:color w:val="000000" w:themeColor="text1"/>
          <w:sz w:val="23"/>
          <w:szCs w:val="23"/>
        </w:rPr>
        <w:t xml:space="preserve"> est fixée à 3h</w:t>
      </w:r>
      <w:r w:rsidR="00283A91" w:rsidRPr="00A72349">
        <w:rPr>
          <w:color w:val="000000" w:themeColor="text1"/>
          <w:sz w:val="23"/>
          <w:szCs w:val="23"/>
        </w:rPr>
        <w:t>TD pour les EPR et à</w:t>
      </w:r>
      <w:r w:rsidR="004C61F6" w:rsidRPr="00A72349">
        <w:rPr>
          <w:color w:val="000000" w:themeColor="text1"/>
          <w:sz w:val="23"/>
          <w:szCs w:val="23"/>
        </w:rPr>
        <w:t xml:space="preserve"> 2h</w:t>
      </w:r>
      <w:r w:rsidR="00283A91" w:rsidRPr="00A72349">
        <w:rPr>
          <w:color w:val="000000" w:themeColor="text1"/>
          <w:sz w:val="23"/>
          <w:szCs w:val="23"/>
        </w:rPr>
        <w:t xml:space="preserve">TD pour les EPA. </w:t>
      </w:r>
    </w:p>
    <w:p w14:paraId="7EA24470" w14:textId="76DB6CDE" w:rsidR="001D17DA" w:rsidRDefault="00283A91" w:rsidP="00C46300">
      <w:pPr>
        <w:jc w:val="both"/>
        <w:rPr>
          <w:rStyle w:val="eop"/>
          <w:rFonts w:ascii="Calibri" w:hAnsi="Calibri" w:cs="Calibri"/>
          <w:color w:val="000000"/>
          <w:sz w:val="23"/>
          <w:szCs w:val="23"/>
          <w:shd w:val="clear" w:color="auto" w:fill="FFFFFF"/>
        </w:rPr>
      </w:pPr>
      <w:r w:rsidRPr="00A72349">
        <w:rPr>
          <w:color w:val="000000" w:themeColor="text1"/>
          <w:sz w:val="23"/>
          <w:szCs w:val="23"/>
        </w:rPr>
        <w:t>L’indemni</w:t>
      </w:r>
      <w:r w:rsidR="00703DB1" w:rsidRPr="00A72349">
        <w:rPr>
          <w:color w:val="000000" w:themeColor="text1"/>
          <w:sz w:val="23"/>
          <w:szCs w:val="23"/>
        </w:rPr>
        <w:t>té du tutorat</w:t>
      </w:r>
      <w:r w:rsidR="00F14842" w:rsidRPr="00A72349">
        <w:rPr>
          <w:color w:val="000000" w:themeColor="text1"/>
          <w:sz w:val="23"/>
          <w:szCs w:val="23"/>
        </w:rPr>
        <w:t xml:space="preserve"> </w:t>
      </w:r>
      <w:r w:rsidR="00507B8E" w:rsidRPr="0056303F">
        <w:rPr>
          <w:rFonts w:cstheme="minorHAnsi"/>
          <w:color w:val="000000" w:themeColor="text1"/>
        </w:rPr>
        <w:t>en établissement</w:t>
      </w:r>
      <w:r w:rsidR="00507B8E" w:rsidRPr="0056303F">
        <w:rPr>
          <w:color w:val="000000" w:themeColor="text1"/>
        </w:rPr>
        <w:t> </w:t>
      </w:r>
      <w:r w:rsidR="00703DB1" w:rsidRPr="00A72349">
        <w:rPr>
          <w:color w:val="000000" w:themeColor="text1"/>
          <w:sz w:val="23"/>
          <w:szCs w:val="23"/>
        </w:rPr>
        <w:t xml:space="preserve">: </w:t>
      </w:r>
      <w:r w:rsidR="00703DB1" w:rsidRPr="00A72349">
        <w:rPr>
          <w:rStyle w:val="normaltextrun"/>
          <w:rFonts w:ascii="Calibri" w:hAnsi="Calibri" w:cs="Calibri"/>
          <w:color w:val="000000"/>
          <w:sz w:val="23"/>
          <w:szCs w:val="23"/>
          <w:shd w:val="clear" w:color="auto" w:fill="FFFFFF"/>
        </w:rPr>
        <w:t>l</w:t>
      </w:r>
      <w:r w:rsidR="008620C3" w:rsidRPr="00A72349">
        <w:rPr>
          <w:rStyle w:val="normaltextrun"/>
          <w:rFonts w:ascii="Calibri" w:hAnsi="Calibri" w:cs="Calibri"/>
          <w:color w:val="000000"/>
          <w:sz w:val="23"/>
          <w:szCs w:val="23"/>
          <w:shd w:val="clear" w:color="auto" w:fill="FFFFFF"/>
        </w:rPr>
        <w:t>a fonction donne lieu au versement d’une indemnité selon la réglementation en vigueur. </w:t>
      </w:r>
      <w:r w:rsidR="008620C3" w:rsidRPr="00A72349">
        <w:rPr>
          <w:rStyle w:val="eop"/>
          <w:rFonts w:ascii="Calibri" w:hAnsi="Calibri" w:cs="Calibri"/>
          <w:color w:val="000000"/>
          <w:sz w:val="23"/>
          <w:szCs w:val="23"/>
          <w:shd w:val="clear" w:color="auto" w:fill="FFFFFF"/>
        </w:rPr>
        <w:t> </w:t>
      </w:r>
    </w:p>
    <w:p w14:paraId="3D012990" w14:textId="77777777" w:rsidR="00507B8E" w:rsidRDefault="00507B8E" w:rsidP="00507B8E">
      <w:pPr>
        <w:jc w:val="both"/>
        <w:rPr>
          <w:rStyle w:val="eop"/>
          <w:rFonts w:ascii="Calibri" w:hAnsi="Calibri" w:cs="Calibri"/>
          <w:color w:val="000000"/>
          <w:shd w:val="clear" w:color="auto" w:fill="FFFFFF"/>
        </w:rPr>
      </w:pPr>
      <w:r w:rsidRPr="0056303F">
        <w:rPr>
          <w:rStyle w:val="eop"/>
          <w:rFonts w:ascii="Calibri" w:hAnsi="Calibri" w:cs="Calibri"/>
          <w:color w:val="000000"/>
          <w:shd w:val="clear" w:color="auto" w:fill="FFFFFF"/>
        </w:rPr>
        <w:t>La liste des tuteurs d’accueil en établissement est communiquée par la scolarité de l’</w:t>
      </w:r>
      <w:r>
        <w:rPr>
          <w:rFonts w:cstheme="minorHAnsi"/>
          <w:color w:val="000000" w:themeColor="text1"/>
        </w:rPr>
        <w:t>INSP</w:t>
      </w:r>
      <w:r>
        <w:rPr>
          <w:rFonts w:ascii="Calibri" w:hAnsi="Calibri" w:cs="Calibri"/>
          <w:color w:val="000000" w:themeColor="text1"/>
        </w:rPr>
        <w:t>É</w:t>
      </w:r>
      <w:r w:rsidRPr="0056303F">
        <w:rPr>
          <w:rStyle w:val="eop"/>
          <w:rFonts w:ascii="Calibri" w:hAnsi="Calibri" w:cs="Calibri"/>
          <w:color w:val="000000"/>
          <w:shd w:val="clear" w:color="auto" w:fill="FFFFFF"/>
        </w:rPr>
        <w:t xml:space="preserve"> au </w:t>
      </w:r>
      <w:r w:rsidRPr="0056303F">
        <w:rPr>
          <w:rStyle w:val="eop"/>
          <w:rFonts w:ascii="Calibri" w:hAnsi="Calibri" w:cs="Calibri"/>
          <w:color w:val="000000"/>
          <w:u w:val="single"/>
          <w:shd w:val="clear" w:color="auto" w:fill="FFFFFF"/>
        </w:rPr>
        <w:t>service compétent du rectorat</w:t>
      </w:r>
      <w:r w:rsidRPr="0056303F">
        <w:rPr>
          <w:rStyle w:val="eop"/>
          <w:rFonts w:ascii="Calibri" w:hAnsi="Calibri" w:cs="Calibri"/>
          <w:color w:val="000000"/>
          <w:shd w:val="clear" w:color="auto" w:fill="FFFFFF"/>
        </w:rPr>
        <w:t xml:space="preserve"> pour le versement de l’indemnité (en fin d’année, juillet-août)</w:t>
      </w:r>
      <w:r>
        <w:rPr>
          <w:rStyle w:val="eop"/>
          <w:rFonts w:ascii="Calibri" w:hAnsi="Calibri" w:cs="Calibri"/>
          <w:color w:val="000000"/>
          <w:shd w:val="clear" w:color="auto" w:fill="FFFFFF"/>
        </w:rPr>
        <w:t xml:space="preserve"> par le rectorat</w:t>
      </w:r>
      <w:r w:rsidRPr="0056303F">
        <w:rPr>
          <w:rStyle w:val="eop"/>
          <w:rFonts w:ascii="Calibri" w:hAnsi="Calibri" w:cs="Calibri"/>
          <w:color w:val="000000"/>
          <w:shd w:val="clear" w:color="auto" w:fill="FFFFFF"/>
        </w:rPr>
        <w:t>.</w:t>
      </w:r>
    </w:p>
    <w:p w14:paraId="70A44A62" w14:textId="77777777" w:rsidR="00507B8E" w:rsidRDefault="00507B8E" w:rsidP="00507B8E">
      <w:pPr>
        <w:jc w:val="both"/>
        <w:rPr>
          <w:rStyle w:val="eop"/>
          <w:rFonts w:ascii="Calibri" w:hAnsi="Calibri" w:cs="Calibri"/>
          <w:color w:val="000000"/>
          <w:shd w:val="clear" w:color="auto" w:fill="FFFFFF"/>
        </w:rPr>
      </w:pPr>
    </w:p>
    <w:p w14:paraId="69C67FF8" w14:textId="77777777" w:rsidR="00507B8E" w:rsidRDefault="00507B8E" w:rsidP="00507B8E">
      <w:pPr>
        <w:jc w:val="both"/>
        <w:rPr>
          <w:bCs/>
          <w:sz w:val="28"/>
          <w:szCs w:val="28"/>
        </w:rPr>
      </w:pPr>
      <w:r>
        <w:rPr>
          <w:b/>
          <w:sz w:val="28"/>
          <w:szCs w:val="28"/>
        </w:rPr>
        <w:t xml:space="preserve">Contacts </w:t>
      </w:r>
    </w:p>
    <w:p w14:paraId="7F283C5C" w14:textId="77777777" w:rsidR="00507B8E" w:rsidRDefault="00507B8E" w:rsidP="00507B8E">
      <w:pPr>
        <w:jc w:val="both"/>
        <w:rPr>
          <w:rFonts w:cstheme="minorHAnsi"/>
          <w:color w:val="000000" w:themeColor="text1"/>
        </w:rPr>
      </w:pPr>
      <w:r w:rsidRPr="00342850">
        <w:rPr>
          <w:rFonts w:cstheme="minorHAnsi"/>
          <w:bCs/>
          <w:color w:val="000000" w:themeColor="text1"/>
        </w:rPr>
        <w:t>Fiche assiduité à transmettre à la scolarité de l’</w:t>
      </w:r>
      <w:r>
        <w:rPr>
          <w:rFonts w:cstheme="minorHAnsi"/>
          <w:color w:val="000000" w:themeColor="text1"/>
        </w:rPr>
        <w:t>INSP</w:t>
      </w:r>
      <w:r>
        <w:rPr>
          <w:rFonts w:ascii="Calibri" w:hAnsi="Calibri" w:cs="Calibri"/>
          <w:color w:val="000000" w:themeColor="text1"/>
        </w:rPr>
        <w:t>É</w:t>
      </w:r>
      <w:r w:rsidRPr="00342850">
        <w:rPr>
          <w:rFonts w:cstheme="minorHAnsi"/>
          <w:bCs/>
          <w:color w:val="000000" w:themeColor="text1"/>
        </w:rPr>
        <w:t xml:space="preserve"> : </w:t>
      </w:r>
      <w:hyperlink r:id="rId10" w:history="1">
        <w:r w:rsidRPr="00797A77">
          <w:rPr>
            <w:rStyle w:val="Lienhypertexte"/>
            <w:rFonts w:cstheme="minorHAnsi"/>
          </w:rPr>
          <w:t>inspe-stages-contact@univ-lorraine.fr</w:t>
        </w:r>
      </w:hyperlink>
    </w:p>
    <w:p w14:paraId="45A08B82" w14:textId="77777777" w:rsidR="00507B8E" w:rsidRDefault="00507B8E" w:rsidP="00507B8E">
      <w:pPr>
        <w:jc w:val="both"/>
        <w:rPr>
          <w:rFonts w:cstheme="minorHAnsi"/>
          <w:color w:val="000000" w:themeColor="text1"/>
        </w:rPr>
      </w:pPr>
      <w:r>
        <w:rPr>
          <w:rFonts w:cstheme="minorHAnsi"/>
          <w:color w:val="000000" w:themeColor="text1"/>
        </w:rPr>
        <w:t>Pour tout problème ou alerte : contacter le tuteur INSP</w:t>
      </w:r>
      <w:r>
        <w:rPr>
          <w:rFonts w:ascii="Calibri" w:hAnsi="Calibri" w:cs="Calibri"/>
          <w:color w:val="000000" w:themeColor="text1"/>
        </w:rPr>
        <w:t>É</w:t>
      </w:r>
      <w:r>
        <w:rPr>
          <w:rFonts w:cstheme="minorHAnsi"/>
          <w:color w:val="000000" w:themeColor="text1"/>
        </w:rPr>
        <w:t xml:space="preserve"> et la scolarité de l’INSP</w:t>
      </w:r>
      <w:r>
        <w:rPr>
          <w:rFonts w:ascii="Calibri" w:hAnsi="Calibri" w:cs="Calibri"/>
          <w:color w:val="000000" w:themeColor="text1"/>
        </w:rPr>
        <w:t>É</w:t>
      </w:r>
      <w:r>
        <w:rPr>
          <w:rFonts w:cstheme="minorHAnsi"/>
          <w:color w:val="000000" w:themeColor="text1"/>
        </w:rPr>
        <w:t>.</w:t>
      </w:r>
    </w:p>
    <w:p w14:paraId="5AEC7995" w14:textId="77777777" w:rsidR="00507B8E" w:rsidRPr="00A72349" w:rsidRDefault="00507B8E" w:rsidP="00C46300">
      <w:pPr>
        <w:jc w:val="both"/>
        <w:rPr>
          <w:rStyle w:val="eop"/>
          <w:rFonts w:ascii="Calibri" w:hAnsi="Calibri" w:cs="Calibri"/>
          <w:color w:val="000000"/>
          <w:sz w:val="23"/>
          <w:szCs w:val="23"/>
          <w:shd w:val="clear" w:color="auto" w:fill="FFFFFF"/>
        </w:rPr>
      </w:pPr>
    </w:p>
    <w:sectPr w:rsidR="00507B8E" w:rsidRPr="00A72349" w:rsidSect="00E77605">
      <w:footerReference w:type="default" r:id="rId11"/>
      <w:footerReference w:type="first" r:id="rId12"/>
      <w:type w:val="continuous"/>
      <w:pgSz w:w="12240" w:h="15840" w:code="122"/>
      <w:pgMar w:top="1418" w:right="1418" w:bottom="1418" w:left="1418"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352F9E" w14:textId="77777777" w:rsidR="00EB7892" w:rsidRDefault="00EB7892" w:rsidP="00E77605">
      <w:pPr>
        <w:spacing w:after="0"/>
      </w:pPr>
      <w:r>
        <w:separator/>
      </w:r>
    </w:p>
  </w:endnote>
  <w:endnote w:type="continuationSeparator" w:id="0">
    <w:p w14:paraId="459E4F97" w14:textId="77777777" w:rsidR="00EB7892" w:rsidRDefault="00EB7892" w:rsidP="00E776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panose1 w:val="020B0300000000000000"/>
    <w:charset w:val="00"/>
    <w:family w:val="roman"/>
    <w:pitch w:val="default"/>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82613288"/>
      <w:docPartObj>
        <w:docPartGallery w:val="Page Numbers (Bottom of Page)"/>
        <w:docPartUnique/>
      </w:docPartObj>
    </w:sdtPr>
    <w:sdtContent>
      <w:p w14:paraId="4BAD6A82" w14:textId="77777777" w:rsidR="00C82C11" w:rsidRDefault="00C82C11">
        <w:pPr>
          <w:pStyle w:val="Pieddepage"/>
          <w:jc w:val="center"/>
        </w:pPr>
        <w:r>
          <w:fldChar w:fldCharType="begin"/>
        </w:r>
        <w:r>
          <w:instrText>PAGE   \* MERGEFORMAT</w:instrText>
        </w:r>
        <w:r>
          <w:fldChar w:fldCharType="separate"/>
        </w:r>
        <w:r w:rsidR="00B32B9B">
          <w:rPr>
            <w:noProof/>
          </w:rPr>
          <w:t>2</w:t>
        </w:r>
        <w:r>
          <w:fldChar w:fldCharType="end"/>
        </w:r>
      </w:p>
    </w:sdtContent>
  </w:sdt>
  <w:p w14:paraId="56DBE347" w14:textId="77777777" w:rsidR="00C82C11" w:rsidRDefault="00C82C1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75735005"/>
      <w:docPartObj>
        <w:docPartGallery w:val="Page Numbers (Bottom of Page)"/>
        <w:docPartUnique/>
      </w:docPartObj>
    </w:sdtPr>
    <w:sdtContent>
      <w:sdt>
        <w:sdtPr>
          <w:id w:val="1728636285"/>
          <w:docPartObj>
            <w:docPartGallery w:val="Page Numbers (Top of Page)"/>
            <w:docPartUnique/>
          </w:docPartObj>
        </w:sdtPr>
        <w:sdtContent>
          <w:p w14:paraId="57BC6266" w14:textId="77777777" w:rsidR="00E77605" w:rsidRDefault="00E77605" w:rsidP="00E77605">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B32B9B">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B32B9B">
              <w:rPr>
                <w:b/>
                <w:bCs/>
                <w:noProof/>
              </w:rPr>
              <w:t>6</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A708A6" w14:textId="77777777" w:rsidR="00EB7892" w:rsidRDefault="00EB7892" w:rsidP="00E77605">
      <w:pPr>
        <w:spacing w:after="0"/>
      </w:pPr>
      <w:r>
        <w:separator/>
      </w:r>
    </w:p>
  </w:footnote>
  <w:footnote w:type="continuationSeparator" w:id="0">
    <w:p w14:paraId="75817656" w14:textId="77777777" w:rsidR="00EB7892" w:rsidRDefault="00EB7892" w:rsidP="00E77605">
      <w:pPr>
        <w:spacing w:after="0"/>
      </w:pPr>
      <w:r>
        <w:continuationSeparator/>
      </w:r>
    </w:p>
  </w:footnote>
  <w:footnote w:id="1">
    <w:p w14:paraId="4AE5107F" w14:textId="77777777" w:rsidR="00507B8E" w:rsidRPr="005C76FE" w:rsidRDefault="00507B8E" w:rsidP="00507B8E">
      <w:pPr>
        <w:pStyle w:val="Paragraphedeliste"/>
        <w:spacing w:line="259" w:lineRule="auto"/>
        <w:ind w:left="0"/>
        <w:jc w:val="both"/>
        <w:rPr>
          <w:rFonts w:ascii="Calibri" w:hAnsi="Calibri" w:cs="Calibri"/>
          <w:sz w:val="16"/>
          <w:szCs w:val="16"/>
        </w:rPr>
      </w:pPr>
      <w:r w:rsidRPr="005C76FE">
        <w:rPr>
          <w:rStyle w:val="Appelnotedebasdep"/>
          <w:sz w:val="16"/>
          <w:szCs w:val="16"/>
        </w:rPr>
        <w:footnoteRef/>
      </w:r>
      <w:r w:rsidRPr="005C76FE">
        <w:rPr>
          <w:sz w:val="16"/>
          <w:szCs w:val="16"/>
        </w:rPr>
        <w:t xml:space="preserve"> </w:t>
      </w:r>
      <w:r w:rsidRPr="005C76FE">
        <w:rPr>
          <w:rFonts w:ascii="Calibri" w:hAnsi="Calibri" w:cs="Calibri"/>
          <w:sz w:val="16"/>
          <w:szCs w:val="16"/>
        </w:rPr>
        <w:t>Niveau 0. Ne possède pas les rudiments des compétences visées : n’est pas capable de définir le cadre d’action qui est le sien ou d’adapter son comportement à ce cadre ; les savoir-être sont inadéquats ; les savoirs ou savoir-faire sont insuffisants pour exercer correctement le métier.</w:t>
      </w:r>
    </w:p>
    <w:p w14:paraId="50B6B02D" w14:textId="77777777" w:rsidR="00507B8E" w:rsidRPr="005C76FE" w:rsidRDefault="00507B8E" w:rsidP="00507B8E">
      <w:pPr>
        <w:spacing w:after="0" w:line="259" w:lineRule="auto"/>
        <w:contextualSpacing/>
        <w:jc w:val="both"/>
        <w:rPr>
          <w:rFonts w:ascii="Calibri" w:hAnsi="Calibri" w:cs="Calibri"/>
          <w:sz w:val="16"/>
          <w:szCs w:val="16"/>
        </w:rPr>
      </w:pPr>
      <w:r w:rsidRPr="00413823">
        <w:rPr>
          <w:rFonts w:ascii="Calibri" w:hAnsi="Calibri" w:cs="Calibri"/>
          <w:sz w:val="16"/>
          <w:szCs w:val="16"/>
        </w:rPr>
        <w:t>Niveau 1 : applique le cadre qui lui est fixé pour exercer les compétences visées mais n’est pas en mesure d’opérer, de manière intentionnelle et récurrente, des choix pertinents dans les situations professionnelles rencontrées. Il en appréhende les principaux éléments mais il a besoin de soutien ou de conseil pour construire son enseignement ou ajuster son comportement de manière autonome et responsable.</w:t>
      </w:r>
    </w:p>
    <w:p w14:paraId="0B919899" w14:textId="77777777" w:rsidR="00507B8E" w:rsidRPr="005C76FE" w:rsidRDefault="00507B8E" w:rsidP="00507B8E">
      <w:pPr>
        <w:spacing w:after="0" w:line="259" w:lineRule="auto"/>
        <w:contextualSpacing/>
        <w:jc w:val="both"/>
        <w:rPr>
          <w:rFonts w:ascii="Calibri" w:hAnsi="Calibri" w:cs="Calibri"/>
          <w:sz w:val="16"/>
          <w:szCs w:val="16"/>
        </w:rPr>
      </w:pPr>
      <w:r w:rsidRPr="005C76FE">
        <w:rPr>
          <w:rFonts w:ascii="Calibri" w:hAnsi="Calibri" w:cs="Calibri"/>
          <w:sz w:val="16"/>
          <w:szCs w:val="16"/>
        </w:rPr>
        <w:t>Niveau 2 : maîtrise suffisamment les bases des compétences visées pour agir de façon autonome, anticiper et faire les choix professionnels appropriés. La pertinence de son travail est repérée dans la plupart des situations qu’il rencontre, ainsi que sa déontologie et sa capacité à s’autoévaluer pour améliorer sa pratique.</w:t>
      </w:r>
    </w:p>
    <w:p w14:paraId="6B97EEC9" w14:textId="77777777" w:rsidR="00507B8E" w:rsidRDefault="00507B8E" w:rsidP="00507B8E">
      <w:pPr>
        <w:pStyle w:val="Notedebasdepage"/>
        <w:ind w:firstLine="284"/>
        <w:jc w:val="both"/>
      </w:pPr>
    </w:p>
  </w:footnote>
  <w:footnote w:id="2">
    <w:p w14:paraId="2E064E51" w14:textId="77777777" w:rsidR="00507B8E" w:rsidRPr="001D03B4" w:rsidRDefault="00507B8E" w:rsidP="00507B8E">
      <w:pPr>
        <w:pStyle w:val="Notedebasdepage"/>
        <w:rPr>
          <w:color w:val="5B9BD5" w:themeColor="accent1"/>
        </w:rPr>
      </w:pPr>
      <w:r w:rsidRPr="00280B8D">
        <w:rPr>
          <w:rStyle w:val="Appelnotedebasdep"/>
        </w:rPr>
        <w:footnoteRef/>
      </w:r>
      <w:r w:rsidRPr="00280B8D">
        <w:t xml:space="preserve"> https://www.devenirenseignant.gouv.fr/cid142150/former-aux-metiers-du-professorat-et-de-l-education-au-21e-siecle.html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2656E6"/>
    <w:multiLevelType w:val="hybridMultilevel"/>
    <w:tmpl w:val="86EA20A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0262F86"/>
    <w:multiLevelType w:val="hybridMultilevel"/>
    <w:tmpl w:val="E86ABF02"/>
    <w:lvl w:ilvl="0" w:tplc="7AC2CEE6">
      <w:numFmt w:val="bullet"/>
      <w:lvlText w:val="-"/>
      <w:lvlJc w:val="left"/>
      <w:pPr>
        <w:ind w:left="720" w:hanging="360"/>
      </w:pPr>
      <w:rPr>
        <w:rFonts w:ascii="Calibri" w:eastAsiaTheme="minorHAnsi" w:hAnsi="Calibri" w:cs="Calibri"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8560B3"/>
    <w:multiLevelType w:val="hybridMultilevel"/>
    <w:tmpl w:val="055CF7D2"/>
    <w:lvl w:ilvl="0" w:tplc="619C148E">
      <w:numFmt w:val="bullet"/>
      <w:lvlText w:val="-"/>
      <w:lvlJc w:val="left"/>
      <w:pPr>
        <w:ind w:left="720" w:hanging="360"/>
      </w:pPr>
      <w:rPr>
        <w:rFonts w:ascii="Calibri" w:eastAsia="ヒラギノ角ゴ Pro W3"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0E25AD"/>
    <w:multiLevelType w:val="hybridMultilevel"/>
    <w:tmpl w:val="5128BFF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779287E"/>
    <w:multiLevelType w:val="hybridMultilevel"/>
    <w:tmpl w:val="27101D4A"/>
    <w:lvl w:ilvl="0" w:tplc="ECCCDA28">
      <w:start w:val="1"/>
      <w:numFmt w:val="bullet"/>
      <w:lvlText w:val="•"/>
      <w:lvlJc w:val="left"/>
      <w:pPr>
        <w:tabs>
          <w:tab w:val="num" w:pos="720"/>
        </w:tabs>
        <w:ind w:left="720" w:hanging="360"/>
      </w:pPr>
      <w:rPr>
        <w:rFonts w:ascii="Arial" w:hAnsi="Arial" w:hint="default"/>
      </w:rPr>
    </w:lvl>
    <w:lvl w:ilvl="1" w:tplc="DB7841F6" w:tentative="1">
      <w:start w:val="1"/>
      <w:numFmt w:val="bullet"/>
      <w:lvlText w:val="•"/>
      <w:lvlJc w:val="left"/>
      <w:pPr>
        <w:tabs>
          <w:tab w:val="num" w:pos="1440"/>
        </w:tabs>
        <w:ind w:left="1440" w:hanging="360"/>
      </w:pPr>
      <w:rPr>
        <w:rFonts w:ascii="Arial" w:hAnsi="Arial" w:hint="default"/>
      </w:rPr>
    </w:lvl>
    <w:lvl w:ilvl="2" w:tplc="F8FA448A" w:tentative="1">
      <w:start w:val="1"/>
      <w:numFmt w:val="bullet"/>
      <w:lvlText w:val="•"/>
      <w:lvlJc w:val="left"/>
      <w:pPr>
        <w:tabs>
          <w:tab w:val="num" w:pos="2160"/>
        </w:tabs>
        <w:ind w:left="2160" w:hanging="360"/>
      </w:pPr>
      <w:rPr>
        <w:rFonts w:ascii="Arial" w:hAnsi="Arial" w:hint="default"/>
      </w:rPr>
    </w:lvl>
    <w:lvl w:ilvl="3" w:tplc="ADAC2BB6" w:tentative="1">
      <w:start w:val="1"/>
      <w:numFmt w:val="bullet"/>
      <w:lvlText w:val="•"/>
      <w:lvlJc w:val="left"/>
      <w:pPr>
        <w:tabs>
          <w:tab w:val="num" w:pos="2880"/>
        </w:tabs>
        <w:ind w:left="2880" w:hanging="360"/>
      </w:pPr>
      <w:rPr>
        <w:rFonts w:ascii="Arial" w:hAnsi="Arial" w:hint="default"/>
      </w:rPr>
    </w:lvl>
    <w:lvl w:ilvl="4" w:tplc="44F85B40" w:tentative="1">
      <w:start w:val="1"/>
      <w:numFmt w:val="bullet"/>
      <w:lvlText w:val="•"/>
      <w:lvlJc w:val="left"/>
      <w:pPr>
        <w:tabs>
          <w:tab w:val="num" w:pos="3600"/>
        </w:tabs>
        <w:ind w:left="3600" w:hanging="360"/>
      </w:pPr>
      <w:rPr>
        <w:rFonts w:ascii="Arial" w:hAnsi="Arial" w:hint="default"/>
      </w:rPr>
    </w:lvl>
    <w:lvl w:ilvl="5" w:tplc="2C8E8D58" w:tentative="1">
      <w:start w:val="1"/>
      <w:numFmt w:val="bullet"/>
      <w:lvlText w:val="•"/>
      <w:lvlJc w:val="left"/>
      <w:pPr>
        <w:tabs>
          <w:tab w:val="num" w:pos="4320"/>
        </w:tabs>
        <w:ind w:left="4320" w:hanging="360"/>
      </w:pPr>
      <w:rPr>
        <w:rFonts w:ascii="Arial" w:hAnsi="Arial" w:hint="default"/>
      </w:rPr>
    </w:lvl>
    <w:lvl w:ilvl="6" w:tplc="CD4EB352" w:tentative="1">
      <w:start w:val="1"/>
      <w:numFmt w:val="bullet"/>
      <w:lvlText w:val="•"/>
      <w:lvlJc w:val="left"/>
      <w:pPr>
        <w:tabs>
          <w:tab w:val="num" w:pos="5040"/>
        </w:tabs>
        <w:ind w:left="5040" w:hanging="360"/>
      </w:pPr>
      <w:rPr>
        <w:rFonts w:ascii="Arial" w:hAnsi="Arial" w:hint="default"/>
      </w:rPr>
    </w:lvl>
    <w:lvl w:ilvl="7" w:tplc="FCAE616C" w:tentative="1">
      <w:start w:val="1"/>
      <w:numFmt w:val="bullet"/>
      <w:lvlText w:val="•"/>
      <w:lvlJc w:val="left"/>
      <w:pPr>
        <w:tabs>
          <w:tab w:val="num" w:pos="5760"/>
        </w:tabs>
        <w:ind w:left="5760" w:hanging="360"/>
      </w:pPr>
      <w:rPr>
        <w:rFonts w:ascii="Arial" w:hAnsi="Arial" w:hint="default"/>
      </w:rPr>
    </w:lvl>
    <w:lvl w:ilvl="8" w:tplc="D2A21F5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9C87964"/>
    <w:multiLevelType w:val="hybridMultilevel"/>
    <w:tmpl w:val="405A1E56"/>
    <w:lvl w:ilvl="0" w:tplc="32C66280">
      <w:numFmt w:val="bullet"/>
      <w:lvlText w:val="-"/>
      <w:lvlJc w:val="left"/>
      <w:pPr>
        <w:ind w:left="502"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 w15:restartNumberingAfterBreak="0">
    <w:nsid w:val="40070A9A"/>
    <w:multiLevelType w:val="hybridMultilevel"/>
    <w:tmpl w:val="BBC61710"/>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471C46B1"/>
    <w:multiLevelType w:val="hybridMultilevel"/>
    <w:tmpl w:val="14E01C44"/>
    <w:lvl w:ilvl="0" w:tplc="EE06DB1A">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48996187"/>
    <w:multiLevelType w:val="hybridMultilevel"/>
    <w:tmpl w:val="85FC9190"/>
    <w:lvl w:ilvl="0" w:tplc="D662F962">
      <w:start w:val="1"/>
      <w:numFmt w:val="bullet"/>
      <w:lvlText w:val="•"/>
      <w:lvlJc w:val="left"/>
      <w:pPr>
        <w:tabs>
          <w:tab w:val="num" w:pos="720"/>
        </w:tabs>
        <w:ind w:left="720" w:hanging="360"/>
      </w:pPr>
      <w:rPr>
        <w:rFonts w:ascii="Arial" w:hAnsi="Arial" w:hint="default"/>
      </w:rPr>
    </w:lvl>
    <w:lvl w:ilvl="1" w:tplc="D65044EC" w:tentative="1">
      <w:start w:val="1"/>
      <w:numFmt w:val="bullet"/>
      <w:lvlText w:val="•"/>
      <w:lvlJc w:val="left"/>
      <w:pPr>
        <w:tabs>
          <w:tab w:val="num" w:pos="1440"/>
        </w:tabs>
        <w:ind w:left="1440" w:hanging="360"/>
      </w:pPr>
      <w:rPr>
        <w:rFonts w:ascii="Arial" w:hAnsi="Arial" w:hint="default"/>
      </w:rPr>
    </w:lvl>
    <w:lvl w:ilvl="2" w:tplc="83C0E8BA" w:tentative="1">
      <w:start w:val="1"/>
      <w:numFmt w:val="bullet"/>
      <w:lvlText w:val="•"/>
      <w:lvlJc w:val="left"/>
      <w:pPr>
        <w:tabs>
          <w:tab w:val="num" w:pos="2160"/>
        </w:tabs>
        <w:ind w:left="2160" w:hanging="360"/>
      </w:pPr>
      <w:rPr>
        <w:rFonts w:ascii="Arial" w:hAnsi="Arial" w:hint="default"/>
      </w:rPr>
    </w:lvl>
    <w:lvl w:ilvl="3" w:tplc="E5ACB6BE" w:tentative="1">
      <w:start w:val="1"/>
      <w:numFmt w:val="bullet"/>
      <w:lvlText w:val="•"/>
      <w:lvlJc w:val="left"/>
      <w:pPr>
        <w:tabs>
          <w:tab w:val="num" w:pos="2880"/>
        </w:tabs>
        <w:ind w:left="2880" w:hanging="360"/>
      </w:pPr>
      <w:rPr>
        <w:rFonts w:ascii="Arial" w:hAnsi="Arial" w:hint="default"/>
      </w:rPr>
    </w:lvl>
    <w:lvl w:ilvl="4" w:tplc="124415F0" w:tentative="1">
      <w:start w:val="1"/>
      <w:numFmt w:val="bullet"/>
      <w:lvlText w:val="•"/>
      <w:lvlJc w:val="left"/>
      <w:pPr>
        <w:tabs>
          <w:tab w:val="num" w:pos="3600"/>
        </w:tabs>
        <w:ind w:left="3600" w:hanging="360"/>
      </w:pPr>
      <w:rPr>
        <w:rFonts w:ascii="Arial" w:hAnsi="Arial" w:hint="default"/>
      </w:rPr>
    </w:lvl>
    <w:lvl w:ilvl="5" w:tplc="DF14BB1E" w:tentative="1">
      <w:start w:val="1"/>
      <w:numFmt w:val="bullet"/>
      <w:lvlText w:val="•"/>
      <w:lvlJc w:val="left"/>
      <w:pPr>
        <w:tabs>
          <w:tab w:val="num" w:pos="4320"/>
        </w:tabs>
        <w:ind w:left="4320" w:hanging="360"/>
      </w:pPr>
      <w:rPr>
        <w:rFonts w:ascii="Arial" w:hAnsi="Arial" w:hint="default"/>
      </w:rPr>
    </w:lvl>
    <w:lvl w:ilvl="6" w:tplc="DE1EA1CA" w:tentative="1">
      <w:start w:val="1"/>
      <w:numFmt w:val="bullet"/>
      <w:lvlText w:val="•"/>
      <w:lvlJc w:val="left"/>
      <w:pPr>
        <w:tabs>
          <w:tab w:val="num" w:pos="5040"/>
        </w:tabs>
        <w:ind w:left="5040" w:hanging="360"/>
      </w:pPr>
      <w:rPr>
        <w:rFonts w:ascii="Arial" w:hAnsi="Arial" w:hint="default"/>
      </w:rPr>
    </w:lvl>
    <w:lvl w:ilvl="7" w:tplc="5F60502A" w:tentative="1">
      <w:start w:val="1"/>
      <w:numFmt w:val="bullet"/>
      <w:lvlText w:val="•"/>
      <w:lvlJc w:val="left"/>
      <w:pPr>
        <w:tabs>
          <w:tab w:val="num" w:pos="5760"/>
        </w:tabs>
        <w:ind w:left="5760" w:hanging="360"/>
      </w:pPr>
      <w:rPr>
        <w:rFonts w:ascii="Arial" w:hAnsi="Arial" w:hint="default"/>
      </w:rPr>
    </w:lvl>
    <w:lvl w:ilvl="8" w:tplc="BDE45D5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E874654"/>
    <w:multiLevelType w:val="hybridMultilevel"/>
    <w:tmpl w:val="BD68F3EE"/>
    <w:lvl w:ilvl="0" w:tplc="9BD275F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5393086"/>
    <w:multiLevelType w:val="hybridMultilevel"/>
    <w:tmpl w:val="A5DA1C86"/>
    <w:lvl w:ilvl="0" w:tplc="AA703556">
      <w:start w:val="1"/>
      <w:numFmt w:val="bullet"/>
      <w:lvlText w:val="•"/>
      <w:lvlJc w:val="left"/>
      <w:pPr>
        <w:tabs>
          <w:tab w:val="num" w:pos="720"/>
        </w:tabs>
        <w:ind w:left="720" w:hanging="360"/>
      </w:pPr>
      <w:rPr>
        <w:rFonts w:ascii="Arial" w:hAnsi="Arial" w:hint="default"/>
      </w:rPr>
    </w:lvl>
    <w:lvl w:ilvl="1" w:tplc="AD947D7C" w:tentative="1">
      <w:start w:val="1"/>
      <w:numFmt w:val="bullet"/>
      <w:lvlText w:val="•"/>
      <w:lvlJc w:val="left"/>
      <w:pPr>
        <w:tabs>
          <w:tab w:val="num" w:pos="1440"/>
        </w:tabs>
        <w:ind w:left="1440" w:hanging="360"/>
      </w:pPr>
      <w:rPr>
        <w:rFonts w:ascii="Arial" w:hAnsi="Arial" w:hint="default"/>
      </w:rPr>
    </w:lvl>
    <w:lvl w:ilvl="2" w:tplc="5CD02CDA" w:tentative="1">
      <w:start w:val="1"/>
      <w:numFmt w:val="bullet"/>
      <w:lvlText w:val="•"/>
      <w:lvlJc w:val="left"/>
      <w:pPr>
        <w:tabs>
          <w:tab w:val="num" w:pos="2160"/>
        </w:tabs>
        <w:ind w:left="2160" w:hanging="360"/>
      </w:pPr>
      <w:rPr>
        <w:rFonts w:ascii="Arial" w:hAnsi="Arial" w:hint="default"/>
      </w:rPr>
    </w:lvl>
    <w:lvl w:ilvl="3" w:tplc="06CC01E6" w:tentative="1">
      <w:start w:val="1"/>
      <w:numFmt w:val="bullet"/>
      <w:lvlText w:val="•"/>
      <w:lvlJc w:val="left"/>
      <w:pPr>
        <w:tabs>
          <w:tab w:val="num" w:pos="2880"/>
        </w:tabs>
        <w:ind w:left="2880" w:hanging="360"/>
      </w:pPr>
      <w:rPr>
        <w:rFonts w:ascii="Arial" w:hAnsi="Arial" w:hint="default"/>
      </w:rPr>
    </w:lvl>
    <w:lvl w:ilvl="4" w:tplc="3014C680" w:tentative="1">
      <w:start w:val="1"/>
      <w:numFmt w:val="bullet"/>
      <w:lvlText w:val="•"/>
      <w:lvlJc w:val="left"/>
      <w:pPr>
        <w:tabs>
          <w:tab w:val="num" w:pos="3600"/>
        </w:tabs>
        <w:ind w:left="3600" w:hanging="360"/>
      </w:pPr>
      <w:rPr>
        <w:rFonts w:ascii="Arial" w:hAnsi="Arial" w:hint="default"/>
      </w:rPr>
    </w:lvl>
    <w:lvl w:ilvl="5" w:tplc="D6ECB094" w:tentative="1">
      <w:start w:val="1"/>
      <w:numFmt w:val="bullet"/>
      <w:lvlText w:val="•"/>
      <w:lvlJc w:val="left"/>
      <w:pPr>
        <w:tabs>
          <w:tab w:val="num" w:pos="4320"/>
        </w:tabs>
        <w:ind w:left="4320" w:hanging="360"/>
      </w:pPr>
      <w:rPr>
        <w:rFonts w:ascii="Arial" w:hAnsi="Arial" w:hint="default"/>
      </w:rPr>
    </w:lvl>
    <w:lvl w:ilvl="6" w:tplc="8C589450" w:tentative="1">
      <w:start w:val="1"/>
      <w:numFmt w:val="bullet"/>
      <w:lvlText w:val="•"/>
      <w:lvlJc w:val="left"/>
      <w:pPr>
        <w:tabs>
          <w:tab w:val="num" w:pos="5040"/>
        </w:tabs>
        <w:ind w:left="5040" w:hanging="360"/>
      </w:pPr>
      <w:rPr>
        <w:rFonts w:ascii="Arial" w:hAnsi="Arial" w:hint="default"/>
      </w:rPr>
    </w:lvl>
    <w:lvl w:ilvl="7" w:tplc="6D804C16" w:tentative="1">
      <w:start w:val="1"/>
      <w:numFmt w:val="bullet"/>
      <w:lvlText w:val="•"/>
      <w:lvlJc w:val="left"/>
      <w:pPr>
        <w:tabs>
          <w:tab w:val="num" w:pos="5760"/>
        </w:tabs>
        <w:ind w:left="5760" w:hanging="360"/>
      </w:pPr>
      <w:rPr>
        <w:rFonts w:ascii="Arial" w:hAnsi="Arial" w:hint="default"/>
      </w:rPr>
    </w:lvl>
    <w:lvl w:ilvl="8" w:tplc="66AEA47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091582C"/>
    <w:multiLevelType w:val="multilevel"/>
    <w:tmpl w:val="C52CCB64"/>
    <w:lvl w:ilvl="0">
      <w:start w:val="1"/>
      <w:numFmt w:val="bullet"/>
      <w:lvlText w:val=""/>
      <w:lvlJc w:val="left"/>
      <w:pPr>
        <w:ind w:left="720" w:hanging="360"/>
      </w:pPr>
      <w:rPr>
        <w:rFonts w:ascii="Symbol" w:hAnsi="Symbol" w:cs="Symbol" w:hint="default"/>
        <w:b/>
        <w:strike w:val="0"/>
        <w:dstrike w:val="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63214398"/>
    <w:multiLevelType w:val="hybridMultilevel"/>
    <w:tmpl w:val="D6C24CB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6F8B69F1"/>
    <w:multiLevelType w:val="hybridMultilevel"/>
    <w:tmpl w:val="33FA59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2443E9"/>
    <w:multiLevelType w:val="hybridMultilevel"/>
    <w:tmpl w:val="432EB9AE"/>
    <w:lvl w:ilvl="0" w:tplc="AA703556">
      <w:start w:val="1"/>
      <w:numFmt w:val="bullet"/>
      <w:lvlText w:val="•"/>
      <w:lvlJc w:val="left"/>
      <w:pPr>
        <w:ind w:left="360" w:hanging="360"/>
      </w:pPr>
      <w:rPr>
        <w:rFonts w:ascii="Arial" w:hAnsi="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7A555630"/>
    <w:multiLevelType w:val="hybridMultilevel"/>
    <w:tmpl w:val="A3B25CFA"/>
    <w:lvl w:ilvl="0" w:tplc="87BCAC18">
      <w:numFmt w:val="bullet"/>
      <w:lvlText w:val="-"/>
      <w:lvlJc w:val="left"/>
      <w:pPr>
        <w:ind w:left="720" w:hanging="360"/>
      </w:pPr>
      <w:rPr>
        <w:rFonts w:ascii="Calibri" w:eastAsia="Times New Roman"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D2129C9"/>
    <w:multiLevelType w:val="hybridMultilevel"/>
    <w:tmpl w:val="9D2041B0"/>
    <w:lvl w:ilvl="0" w:tplc="6AB046C0">
      <w:start w:val="1"/>
      <w:numFmt w:val="bullet"/>
      <w:lvlText w:val="•"/>
      <w:lvlJc w:val="left"/>
      <w:pPr>
        <w:tabs>
          <w:tab w:val="num" w:pos="720"/>
        </w:tabs>
        <w:ind w:left="720" w:hanging="360"/>
      </w:pPr>
      <w:rPr>
        <w:rFonts w:ascii="Arial" w:hAnsi="Arial" w:hint="default"/>
      </w:rPr>
    </w:lvl>
    <w:lvl w:ilvl="1" w:tplc="BA32B5D6" w:tentative="1">
      <w:start w:val="1"/>
      <w:numFmt w:val="bullet"/>
      <w:lvlText w:val="•"/>
      <w:lvlJc w:val="left"/>
      <w:pPr>
        <w:tabs>
          <w:tab w:val="num" w:pos="1440"/>
        </w:tabs>
        <w:ind w:left="1440" w:hanging="360"/>
      </w:pPr>
      <w:rPr>
        <w:rFonts w:ascii="Arial" w:hAnsi="Arial" w:hint="default"/>
      </w:rPr>
    </w:lvl>
    <w:lvl w:ilvl="2" w:tplc="7964889E" w:tentative="1">
      <w:start w:val="1"/>
      <w:numFmt w:val="bullet"/>
      <w:lvlText w:val="•"/>
      <w:lvlJc w:val="left"/>
      <w:pPr>
        <w:tabs>
          <w:tab w:val="num" w:pos="2160"/>
        </w:tabs>
        <w:ind w:left="2160" w:hanging="360"/>
      </w:pPr>
      <w:rPr>
        <w:rFonts w:ascii="Arial" w:hAnsi="Arial" w:hint="default"/>
      </w:rPr>
    </w:lvl>
    <w:lvl w:ilvl="3" w:tplc="974A9378" w:tentative="1">
      <w:start w:val="1"/>
      <w:numFmt w:val="bullet"/>
      <w:lvlText w:val="•"/>
      <w:lvlJc w:val="left"/>
      <w:pPr>
        <w:tabs>
          <w:tab w:val="num" w:pos="2880"/>
        </w:tabs>
        <w:ind w:left="2880" w:hanging="360"/>
      </w:pPr>
      <w:rPr>
        <w:rFonts w:ascii="Arial" w:hAnsi="Arial" w:hint="default"/>
      </w:rPr>
    </w:lvl>
    <w:lvl w:ilvl="4" w:tplc="FD846B7A" w:tentative="1">
      <w:start w:val="1"/>
      <w:numFmt w:val="bullet"/>
      <w:lvlText w:val="•"/>
      <w:lvlJc w:val="left"/>
      <w:pPr>
        <w:tabs>
          <w:tab w:val="num" w:pos="3600"/>
        </w:tabs>
        <w:ind w:left="3600" w:hanging="360"/>
      </w:pPr>
      <w:rPr>
        <w:rFonts w:ascii="Arial" w:hAnsi="Arial" w:hint="default"/>
      </w:rPr>
    </w:lvl>
    <w:lvl w:ilvl="5" w:tplc="C9ECDFE8" w:tentative="1">
      <w:start w:val="1"/>
      <w:numFmt w:val="bullet"/>
      <w:lvlText w:val="•"/>
      <w:lvlJc w:val="left"/>
      <w:pPr>
        <w:tabs>
          <w:tab w:val="num" w:pos="4320"/>
        </w:tabs>
        <w:ind w:left="4320" w:hanging="360"/>
      </w:pPr>
      <w:rPr>
        <w:rFonts w:ascii="Arial" w:hAnsi="Arial" w:hint="default"/>
      </w:rPr>
    </w:lvl>
    <w:lvl w:ilvl="6" w:tplc="41BE8B14" w:tentative="1">
      <w:start w:val="1"/>
      <w:numFmt w:val="bullet"/>
      <w:lvlText w:val="•"/>
      <w:lvlJc w:val="left"/>
      <w:pPr>
        <w:tabs>
          <w:tab w:val="num" w:pos="5040"/>
        </w:tabs>
        <w:ind w:left="5040" w:hanging="360"/>
      </w:pPr>
      <w:rPr>
        <w:rFonts w:ascii="Arial" w:hAnsi="Arial" w:hint="default"/>
      </w:rPr>
    </w:lvl>
    <w:lvl w:ilvl="7" w:tplc="002861B6" w:tentative="1">
      <w:start w:val="1"/>
      <w:numFmt w:val="bullet"/>
      <w:lvlText w:val="•"/>
      <w:lvlJc w:val="left"/>
      <w:pPr>
        <w:tabs>
          <w:tab w:val="num" w:pos="5760"/>
        </w:tabs>
        <w:ind w:left="5760" w:hanging="360"/>
      </w:pPr>
      <w:rPr>
        <w:rFonts w:ascii="Arial" w:hAnsi="Arial" w:hint="default"/>
      </w:rPr>
    </w:lvl>
    <w:lvl w:ilvl="8" w:tplc="0D164CFC" w:tentative="1">
      <w:start w:val="1"/>
      <w:numFmt w:val="bullet"/>
      <w:lvlText w:val="•"/>
      <w:lvlJc w:val="left"/>
      <w:pPr>
        <w:tabs>
          <w:tab w:val="num" w:pos="6480"/>
        </w:tabs>
        <w:ind w:left="6480" w:hanging="360"/>
      </w:pPr>
      <w:rPr>
        <w:rFonts w:ascii="Arial" w:hAnsi="Arial" w:hint="default"/>
      </w:rPr>
    </w:lvl>
  </w:abstractNum>
  <w:num w:numId="1" w16cid:durableId="202643453">
    <w:abstractNumId w:val="16"/>
  </w:num>
  <w:num w:numId="2" w16cid:durableId="749809251">
    <w:abstractNumId w:val="10"/>
  </w:num>
  <w:num w:numId="3" w16cid:durableId="1196624634">
    <w:abstractNumId w:val="4"/>
  </w:num>
  <w:num w:numId="4" w16cid:durableId="458107542">
    <w:abstractNumId w:val="8"/>
  </w:num>
  <w:num w:numId="5" w16cid:durableId="2114281579">
    <w:abstractNumId w:val="13"/>
  </w:num>
  <w:num w:numId="6" w16cid:durableId="1520509714">
    <w:abstractNumId w:val="0"/>
  </w:num>
  <w:num w:numId="7" w16cid:durableId="888036468">
    <w:abstractNumId w:val="14"/>
  </w:num>
  <w:num w:numId="8" w16cid:durableId="1485004645">
    <w:abstractNumId w:val="1"/>
  </w:num>
  <w:num w:numId="9" w16cid:durableId="1861354335">
    <w:abstractNumId w:val="9"/>
  </w:num>
  <w:num w:numId="10" w16cid:durableId="744179962">
    <w:abstractNumId w:val="15"/>
  </w:num>
  <w:num w:numId="11" w16cid:durableId="148324492">
    <w:abstractNumId w:val="2"/>
  </w:num>
  <w:num w:numId="12" w16cid:durableId="376591943">
    <w:abstractNumId w:val="7"/>
  </w:num>
  <w:num w:numId="13" w16cid:durableId="918488217">
    <w:abstractNumId w:val="12"/>
  </w:num>
  <w:num w:numId="14" w16cid:durableId="466895140">
    <w:abstractNumId w:val="6"/>
  </w:num>
  <w:num w:numId="15" w16cid:durableId="2128502749">
    <w:abstractNumId w:val="3"/>
  </w:num>
  <w:num w:numId="16" w16cid:durableId="401106532">
    <w:abstractNumId w:val="5"/>
  </w:num>
  <w:num w:numId="17" w16cid:durableId="1451776470">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08"/>
  <w:hyphenationZone w:val="425"/>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559"/>
    <w:rsid w:val="00005AD6"/>
    <w:rsid w:val="00007EF8"/>
    <w:rsid w:val="00027E4A"/>
    <w:rsid w:val="000311D0"/>
    <w:rsid w:val="00037509"/>
    <w:rsid w:val="00064F77"/>
    <w:rsid w:val="000C7F81"/>
    <w:rsid w:val="000D2CB1"/>
    <w:rsid w:val="0010416F"/>
    <w:rsid w:val="001175AE"/>
    <w:rsid w:val="001219AB"/>
    <w:rsid w:val="00126F9A"/>
    <w:rsid w:val="0013462F"/>
    <w:rsid w:val="0013601E"/>
    <w:rsid w:val="0015220D"/>
    <w:rsid w:val="001736A4"/>
    <w:rsid w:val="001736AF"/>
    <w:rsid w:val="001751A1"/>
    <w:rsid w:val="00175A42"/>
    <w:rsid w:val="0018443B"/>
    <w:rsid w:val="00185141"/>
    <w:rsid w:val="001855C3"/>
    <w:rsid w:val="0019793E"/>
    <w:rsid w:val="00197BBB"/>
    <w:rsid w:val="001A7C8B"/>
    <w:rsid w:val="001B5BF3"/>
    <w:rsid w:val="001D03B4"/>
    <w:rsid w:val="001D17DA"/>
    <w:rsid w:val="001E1764"/>
    <w:rsid w:val="001E19DE"/>
    <w:rsid w:val="001E66BD"/>
    <w:rsid w:val="001F76ED"/>
    <w:rsid w:val="001F7F72"/>
    <w:rsid w:val="002058F7"/>
    <w:rsid w:val="00211F2C"/>
    <w:rsid w:val="00220AAD"/>
    <w:rsid w:val="002243AE"/>
    <w:rsid w:val="002404BB"/>
    <w:rsid w:val="00256403"/>
    <w:rsid w:val="00264C4E"/>
    <w:rsid w:val="00267659"/>
    <w:rsid w:val="00280B8D"/>
    <w:rsid w:val="0028135C"/>
    <w:rsid w:val="00283A91"/>
    <w:rsid w:val="002D3B38"/>
    <w:rsid w:val="002E5D41"/>
    <w:rsid w:val="00312CA7"/>
    <w:rsid w:val="00326845"/>
    <w:rsid w:val="00332B4E"/>
    <w:rsid w:val="00336168"/>
    <w:rsid w:val="0034302C"/>
    <w:rsid w:val="00375D1D"/>
    <w:rsid w:val="00377504"/>
    <w:rsid w:val="003A7416"/>
    <w:rsid w:val="003B0595"/>
    <w:rsid w:val="003C1A0F"/>
    <w:rsid w:val="003D2643"/>
    <w:rsid w:val="003D6160"/>
    <w:rsid w:val="004024C7"/>
    <w:rsid w:val="004033F8"/>
    <w:rsid w:val="004256B3"/>
    <w:rsid w:val="00430243"/>
    <w:rsid w:val="00471CFE"/>
    <w:rsid w:val="004724ED"/>
    <w:rsid w:val="0047692D"/>
    <w:rsid w:val="00486674"/>
    <w:rsid w:val="004A6918"/>
    <w:rsid w:val="004B3B49"/>
    <w:rsid w:val="004C109C"/>
    <w:rsid w:val="004C61F6"/>
    <w:rsid w:val="004E1559"/>
    <w:rsid w:val="00507B8E"/>
    <w:rsid w:val="0051117D"/>
    <w:rsid w:val="00512D60"/>
    <w:rsid w:val="00537AAC"/>
    <w:rsid w:val="005675F7"/>
    <w:rsid w:val="0058289D"/>
    <w:rsid w:val="00592541"/>
    <w:rsid w:val="005B7A4E"/>
    <w:rsid w:val="005D017C"/>
    <w:rsid w:val="005D3D22"/>
    <w:rsid w:val="005F6BC6"/>
    <w:rsid w:val="00602B4B"/>
    <w:rsid w:val="00613518"/>
    <w:rsid w:val="00615F65"/>
    <w:rsid w:val="00617FD8"/>
    <w:rsid w:val="00635FCE"/>
    <w:rsid w:val="006651A9"/>
    <w:rsid w:val="00691047"/>
    <w:rsid w:val="00696D1E"/>
    <w:rsid w:val="006A0256"/>
    <w:rsid w:val="006A284A"/>
    <w:rsid w:val="006A3FF0"/>
    <w:rsid w:val="006C20E9"/>
    <w:rsid w:val="006F0841"/>
    <w:rsid w:val="00703DB1"/>
    <w:rsid w:val="0070685A"/>
    <w:rsid w:val="00736B28"/>
    <w:rsid w:val="0075187A"/>
    <w:rsid w:val="00757714"/>
    <w:rsid w:val="0077332D"/>
    <w:rsid w:val="00785AEE"/>
    <w:rsid w:val="007C5A62"/>
    <w:rsid w:val="007E32B4"/>
    <w:rsid w:val="007E39FF"/>
    <w:rsid w:val="007E42DD"/>
    <w:rsid w:val="007E72BD"/>
    <w:rsid w:val="0081397D"/>
    <w:rsid w:val="00851C1B"/>
    <w:rsid w:val="0086206C"/>
    <w:rsid w:val="008620C3"/>
    <w:rsid w:val="0087609F"/>
    <w:rsid w:val="0089523B"/>
    <w:rsid w:val="00896B5A"/>
    <w:rsid w:val="008A4B58"/>
    <w:rsid w:val="008B448E"/>
    <w:rsid w:val="008B5B4A"/>
    <w:rsid w:val="008E4C58"/>
    <w:rsid w:val="008F3B9E"/>
    <w:rsid w:val="00914A35"/>
    <w:rsid w:val="00925440"/>
    <w:rsid w:val="00930EEB"/>
    <w:rsid w:val="0093495E"/>
    <w:rsid w:val="009405C7"/>
    <w:rsid w:val="00940B36"/>
    <w:rsid w:val="00944CE8"/>
    <w:rsid w:val="009749E6"/>
    <w:rsid w:val="009842A3"/>
    <w:rsid w:val="0098584F"/>
    <w:rsid w:val="009B00C9"/>
    <w:rsid w:val="009D4ED4"/>
    <w:rsid w:val="009E1254"/>
    <w:rsid w:val="009F3926"/>
    <w:rsid w:val="00A0052C"/>
    <w:rsid w:val="00A1086B"/>
    <w:rsid w:val="00A119B0"/>
    <w:rsid w:val="00A20AC2"/>
    <w:rsid w:val="00A2329B"/>
    <w:rsid w:val="00A362F8"/>
    <w:rsid w:val="00A51BEB"/>
    <w:rsid w:val="00A63222"/>
    <w:rsid w:val="00A72349"/>
    <w:rsid w:val="00A74DC5"/>
    <w:rsid w:val="00A77322"/>
    <w:rsid w:val="00A8124F"/>
    <w:rsid w:val="00A85C54"/>
    <w:rsid w:val="00A92495"/>
    <w:rsid w:val="00AA6B32"/>
    <w:rsid w:val="00AA6C9A"/>
    <w:rsid w:val="00AB4957"/>
    <w:rsid w:val="00AB4EC0"/>
    <w:rsid w:val="00AC0FCD"/>
    <w:rsid w:val="00AD50B3"/>
    <w:rsid w:val="00AE350F"/>
    <w:rsid w:val="00AF686D"/>
    <w:rsid w:val="00B00D08"/>
    <w:rsid w:val="00B12277"/>
    <w:rsid w:val="00B164CB"/>
    <w:rsid w:val="00B32B9B"/>
    <w:rsid w:val="00B34226"/>
    <w:rsid w:val="00B36F06"/>
    <w:rsid w:val="00B44619"/>
    <w:rsid w:val="00B44BCB"/>
    <w:rsid w:val="00B47B9B"/>
    <w:rsid w:val="00B7681E"/>
    <w:rsid w:val="00B84C83"/>
    <w:rsid w:val="00B929D0"/>
    <w:rsid w:val="00BB1034"/>
    <w:rsid w:val="00BD3CFD"/>
    <w:rsid w:val="00BD7D8F"/>
    <w:rsid w:val="00BE4CB0"/>
    <w:rsid w:val="00BF0C60"/>
    <w:rsid w:val="00C15981"/>
    <w:rsid w:val="00C23B3B"/>
    <w:rsid w:val="00C3063A"/>
    <w:rsid w:val="00C46300"/>
    <w:rsid w:val="00C6578A"/>
    <w:rsid w:val="00C665D7"/>
    <w:rsid w:val="00C7076D"/>
    <w:rsid w:val="00C80489"/>
    <w:rsid w:val="00C82C11"/>
    <w:rsid w:val="00CC1F88"/>
    <w:rsid w:val="00CD29DB"/>
    <w:rsid w:val="00D31E53"/>
    <w:rsid w:val="00D3329C"/>
    <w:rsid w:val="00D65603"/>
    <w:rsid w:val="00D75F14"/>
    <w:rsid w:val="00D80DCF"/>
    <w:rsid w:val="00DC4C05"/>
    <w:rsid w:val="00E07C4D"/>
    <w:rsid w:val="00E209C1"/>
    <w:rsid w:val="00E327E8"/>
    <w:rsid w:val="00E35496"/>
    <w:rsid w:val="00E6321C"/>
    <w:rsid w:val="00E75CB1"/>
    <w:rsid w:val="00E77605"/>
    <w:rsid w:val="00E92497"/>
    <w:rsid w:val="00E96E15"/>
    <w:rsid w:val="00EA232B"/>
    <w:rsid w:val="00EB7892"/>
    <w:rsid w:val="00ED337B"/>
    <w:rsid w:val="00EF6349"/>
    <w:rsid w:val="00F02844"/>
    <w:rsid w:val="00F13F99"/>
    <w:rsid w:val="00F14842"/>
    <w:rsid w:val="00F24AEA"/>
    <w:rsid w:val="00F30706"/>
    <w:rsid w:val="00F45F26"/>
    <w:rsid w:val="00F474F6"/>
    <w:rsid w:val="00F72E8C"/>
    <w:rsid w:val="00F91660"/>
    <w:rsid w:val="00F96E44"/>
    <w:rsid w:val="00FA0026"/>
    <w:rsid w:val="00FB15DF"/>
    <w:rsid w:val="00FC60D2"/>
    <w:rsid w:val="00FD2C50"/>
    <w:rsid w:val="00FD4E90"/>
    <w:rsid w:val="00FD5166"/>
    <w:rsid w:val="00FE6F97"/>
    <w:rsid w:val="00FF5A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B4FA4"/>
  <w15:chartTrackingRefBased/>
  <w15:docId w15:val="{21703E96-3E62-45C5-B717-37A707C6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F26"/>
    <w:pPr>
      <w:spacing w:after="6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B15DF"/>
    <w:pPr>
      <w:spacing w:before="100" w:beforeAutospacing="1" w:after="100" w:afterAutospacing="1"/>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B15DF"/>
    <w:pPr>
      <w:spacing w:after="0"/>
      <w:ind w:left="720"/>
      <w:contextualSpacing/>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E77605"/>
    <w:pPr>
      <w:spacing w:after="0"/>
    </w:pPr>
    <w:rPr>
      <w:sz w:val="20"/>
      <w:szCs w:val="20"/>
    </w:rPr>
  </w:style>
  <w:style w:type="character" w:customStyle="1" w:styleId="NotedebasdepageCar">
    <w:name w:val="Note de bas de page Car"/>
    <w:basedOn w:val="Policepardfaut"/>
    <w:link w:val="Notedebasdepage"/>
    <w:uiPriority w:val="99"/>
    <w:semiHidden/>
    <w:rsid w:val="00E77605"/>
    <w:rPr>
      <w:sz w:val="20"/>
      <w:szCs w:val="20"/>
    </w:rPr>
  </w:style>
  <w:style w:type="character" w:styleId="Appelnotedebasdep">
    <w:name w:val="footnote reference"/>
    <w:basedOn w:val="Policepardfaut"/>
    <w:uiPriority w:val="99"/>
    <w:semiHidden/>
    <w:unhideWhenUsed/>
    <w:rsid w:val="00E77605"/>
    <w:rPr>
      <w:vertAlign w:val="superscript"/>
    </w:rPr>
  </w:style>
  <w:style w:type="paragraph" w:styleId="En-tte">
    <w:name w:val="header"/>
    <w:basedOn w:val="Normal"/>
    <w:link w:val="En-tteCar"/>
    <w:uiPriority w:val="99"/>
    <w:unhideWhenUsed/>
    <w:rsid w:val="00E77605"/>
    <w:pPr>
      <w:tabs>
        <w:tab w:val="center" w:pos="4536"/>
        <w:tab w:val="right" w:pos="9072"/>
      </w:tabs>
      <w:spacing w:after="0"/>
    </w:pPr>
  </w:style>
  <w:style w:type="character" w:customStyle="1" w:styleId="En-tteCar">
    <w:name w:val="En-tête Car"/>
    <w:basedOn w:val="Policepardfaut"/>
    <w:link w:val="En-tte"/>
    <w:uiPriority w:val="99"/>
    <w:rsid w:val="00E77605"/>
  </w:style>
  <w:style w:type="paragraph" w:styleId="Pieddepage">
    <w:name w:val="footer"/>
    <w:basedOn w:val="Normal"/>
    <w:link w:val="PieddepageCar"/>
    <w:uiPriority w:val="99"/>
    <w:unhideWhenUsed/>
    <w:rsid w:val="00E77605"/>
    <w:pPr>
      <w:tabs>
        <w:tab w:val="center" w:pos="4536"/>
        <w:tab w:val="right" w:pos="9072"/>
      </w:tabs>
      <w:spacing w:after="0"/>
    </w:pPr>
  </w:style>
  <w:style w:type="character" w:customStyle="1" w:styleId="PieddepageCar">
    <w:name w:val="Pied de page Car"/>
    <w:basedOn w:val="Policepardfaut"/>
    <w:link w:val="Pieddepage"/>
    <w:uiPriority w:val="99"/>
    <w:rsid w:val="00E77605"/>
  </w:style>
  <w:style w:type="table" w:styleId="Grilledutableau">
    <w:name w:val="Table Grid"/>
    <w:basedOn w:val="TableauNormal"/>
    <w:uiPriority w:val="39"/>
    <w:rsid w:val="00117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
    <w:name w:val="Corps"/>
    <w:basedOn w:val="Normal"/>
    <w:rsid w:val="00AF686D"/>
    <w:pPr>
      <w:suppressAutoHyphens/>
      <w:autoSpaceDE w:val="0"/>
      <w:spacing w:before="60" w:after="0"/>
      <w:ind w:firstLine="284"/>
      <w:jc w:val="both"/>
    </w:pPr>
    <w:rPr>
      <w:rFonts w:ascii="Helvetica" w:eastAsia="ヒラギノ角ゴ Pro W3" w:hAnsi="Helvetica" w:cs="Arial"/>
      <w:color w:val="000000"/>
      <w:kern w:val="1"/>
      <w:szCs w:val="20"/>
      <w:lang w:eastAsia="ar-SA"/>
    </w:rPr>
  </w:style>
  <w:style w:type="character" w:customStyle="1" w:styleId="normaltextrun">
    <w:name w:val="normaltextrun"/>
    <w:basedOn w:val="Policepardfaut"/>
    <w:rsid w:val="008620C3"/>
  </w:style>
  <w:style w:type="character" w:customStyle="1" w:styleId="eop">
    <w:name w:val="eop"/>
    <w:basedOn w:val="Policepardfaut"/>
    <w:rsid w:val="008620C3"/>
  </w:style>
  <w:style w:type="paragraph" w:styleId="Notedefin">
    <w:name w:val="endnote text"/>
    <w:basedOn w:val="Normal"/>
    <w:link w:val="NotedefinCar"/>
    <w:uiPriority w:val="99"/>
    <w:semiHidden/>
    <w:unhideWhenUsed/>
    <w:rsid w:val="001D03B4"/>
    <w:pPr>
      <w:spacing w:after="0"/>
    </w:pPr>
    <w:rPr>
      <w:sz w:val="20"/>
      <w:szCs w:val="20"/>
    </w:rPr>
  </w:style>
  <w:style w:type="character" w:customStyle="1" w:styleId="NotedefinCar">
    <w:name w:val="Note de fin Car"/>
    <w:basedOn w:val="Policepardfaut"/>
    <w:link w:val="Notedefin"/>
    <w:uiPriority w:val="99"/>
    <w:semiHidden/>
    <w:rsid w:val="001D03B4"/>
    <w:rPr>
      <w:sz w:val="20"/>
      <w:szCs w:val="20"/>
    </w:rPr>
  </w:style>
  <w:style w:type="character" w:styleId="Appeldenotedefin">
    <w:name w:val="endnote reference"/>
    <w:basedOn w:val="Policepardfaut"/>
    <w:uiPriority w:val="99"/>
    <w:semiHidden/>
    <w:unhideWhenUsed/>
    <w:rsid w:val="001D03B4"/>
    <w:rPr>
      <w:vertAlign w:val="superscript"/>
    </w:rPr>
  </w:style>
  <w:style w:type="character" w:styleId="Lienhypertexte">
    <w:name w:val="Hyperlink"/>
    <w:basedOn w:val="Policepardfaut"/>
    <w:uiPriority w:val="99"/>
    <w:unhideWhenUsed/>
    <w:rsid w:val="00507B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6708282">
      <w:bodyDiv w:val="1"/>
      <w:marLeft w:val="0"/>
      <w:marRight w:val="0"/>
      <w:marTop w:val="0"/>
      <w:marBottom w:val="0"/>
      <w:divBdr>
        <w:top w:val="none" w:sz="0" w:space="0" w:color="auto"/>
        <w:left w:val="none" w:sz="0" w:space="0" w:color="auto"/>
        <w:bottom w:val="none" w:sz="0" w:space="0" w:color="auto"/>
        <w:right w:val="none" w:sz="0" w:space="0" w:color="auto"/>
      </w:divBdr>
    </w:div>
    <w:div w:id="384138465">
      <w:bodyDiv w:val="1"/>
      <w:marLeft w:val="0"/>
      <w:marRight w:val="0"/>
      <w:marTop w:val="0"/>
      <w:marBottom w:val="0"/>
      <w:divBdr>
        <w:top w:val="none" w:sz="0" w:space="0" w:color="auto"/>
        <w:left w:val="none" w:sz="0" w:space="0" w:color="auto"/>
        <w:bottom w:val="none" w:sz="0" w:space="0" w:color="auto"/>
        <w:right w:val="none" w:sz="0" w:space="0" w:color="auto"/>
      </w:divBdr>
      <w:divsChild>
        <w:div w:id="1951207085">
          <w:marLeft w:val="360"/>
          <w:marRight w:val="0"/>
          <w:marTop w:val="200"/>
          <w:marBottom w:val="0"/>
          <w:divBdr>
            <w:top w:val="none" w:sz="0" w:space="0" w:color="auto"/>
            <w:left w:val="none" w:sz="0" w:space="0" w:color="auto"/>
            <w:bottom w:val="none" w:sz="0" w:space="0" w:color="auto"/>
            <w:right w:val="none" w:sz="0" w:space="0" w:color="auto"/>
          </w:divBdr>
        </w:div>
        <w:div w:id="2060279583">
          <w:marLeft w:val="360"/>
          <w:marRight w:val="0"/>
          <w:marTop w:val="200"/>
          <w:marBottom w:val="0"/>
          <w:divBdr>
            <w:top w:val="none" w:sz="0" w:space="0" w:color="auto"/>
            <w:left w:val="none" w:sz="0" w:space="0" w:color="auto"/>
            <w:bottom w:val="none" w:sz="0" w:space="0" w:color="auto"/>
            <w:right w:val="none" w:sz="0" w:space="0" w:color="auto"/>
          </w:divBdr>
        </w:div>
        <w:div w:id="298728874">
          <w:marLeft w:val="360"/>
          <w:marRight w:val="0"/>
          <w:marTop w:val="200"/>
          <w:marBottom w:val="0"/>
          <w:divBdr>
            <w:top w:val="none" w:sz="0" w:space="0" w:color="auto"/>
            <w:left w:val="none" w:sz="0" w:space="0" w:color="auto"/>
            <w:bottom w:val="none" w:sz="0" w:space="0" w:color="auto"/>
            <w:right w:val="none" w:sz="0" w:space="0" w:color="auto"/>
          </w:divBdr>
        </w:div>
        <w:div w:id="1538006941">
          <w:marLeft w:val="360"/>
          <w:marRight w:val="0"/>
          <w:marTop w:val="200"/>
          <w:marBottom w:val="0"/>
          <w:divBdr>
            <w:top w:val="none" w:sz="0" w:space="0" w:color="auto"/>
            <w:left w:val="none" w:sz="0" w:space="0" w:color="auto"/>
            <w:bottom w:val="none" w:sz="0" w:space="0" w:color="auto"/>
            <w:right w:val="none" w:sz="0" w:space="0" w:color="auto"/>
          </w:divBdr>
        </w:div>
        <w:div w:id="1987541136">
          <w:marLeft w:val="360"/>
          <w:marRight w:val="0"/>
          <w:marTop w:val="200"/>
          <w:marBottom w:val="0"/>
          <w:divBdr>
            <w:top w:val="none" w:sz="0" w:space="0" w:color="auto"/>
            <w:left w:val="none" w:sz="0" w:space="0" w:color="auto"/>
            <w:bottom w:val="none" w:sz="0" w:space="0" w:color="auto"/>
            <w:right w:val="none" w:sz="0" w:space="0" w:color="auto"/>
          </w:divBdr>
        </w:div>
        <w:div w:id="1716150830">
          <w:marLeft w:val="360"/>
          <w:marRight w:val="0"/>
          <w:marTop w:val="200"/>
          <w:marBottom w:val="0"/>
          <w:divBdr>
            <w:top w:val="none" w:sz="0" w:space="0" w:color="auto"/>
            <w:left w:val="none" w:sz="0" w:space="0" w:color="auto"/>
            <w:bottom w:val="none" w:sz="0" w:space="0" w:color="auto"/>
            <w:right w:val="none" w:sz="0" w:space="0" w:color="auto"/>
          </w:divBdr>
        </w:div>
        <w:div w:id="1785927142">
          <w:marLeft w:val="360"/>
          <w:marRight w:val="0"/>
          <w:marTop w:val="200"/>
          <w:marBottom w:val="0"/>
          <w:divBdr>
            <w:top w:val="none" w:sz="0" w:space="0" w:color="auto"/>
            <w:left w:val="none" w:sz="0" w:space="0" w:color="auto"/>
            <w:bottom w:val="none" w:sz="0" w:space="0" w:color="auto"/>
            <w:right w:val="none" w:sz="0" w:space="0" w:color="auto"/>
          </w:divBdr>
        </w:div>
        <w:div w:id="1519077052">
          <w:marLeft w:val="360"/>
          <w:marRight w:val="0"/>
          <w:marTop w:val="200"/>
          <w:marBottom w:val="0"/>
          <w:divBdr>
            <w:top w:val="none" w:sz="0" w:space="0" w:color="auto"/>
            <w:left w:val="none" w:sz="0" w:space="0" w:color="auto"/>
            <w:bottom w:val="none" w:sz="0" w:space="0" w:color="auto"/>
            <w:right w:val="none" w:sz="0" w:space="0" w:color="auto"/>
          </w:divBdr>
        </w:div>
        <w:div w:id="734201592">
          <w:marLeft w:val="360"/>
          <w:marRight w:val="0"/>
          <w:marTop w:val="200"/>
          <w:marBottom w:val="0"/>
          <w:divBdr>
            <w:top w:val="none" w:sz="0" w:space="0" w:color="auto"/>
            <w:left w:val="none" w:sz="0" w:space="0" w:color="auto"/>
            <w:bottom w:val="none" w:sz="0" w:space="0" w:color="auto"/>
            <w:right w:val="none" w:sz="0" w:space="0" w:color="auto"/>
          </w:divBdr>
        </w:div>
        <w:div w:id="2124155993">
          <w:marLeft w:val="360"/>
          <w:marRight w:val="0"/>
          <w:marTop w:val="200"/>
          <w:marBottom w:val="0"/>
          <w:divBdr>
            <w:top w:val="none" w:sz="0" w:space="0" w:color="auto"/>
            <w:left w:val="none" w:sz="0" w:space="0" w:color="auto"/>
            <w:bottom w:val="none" w:sz="0" w:space="0" w:color="auto"/>
            <w:right w:val="none" w:sz="0" w:space="0" w:color="auto"/>
          </w:divBdr>
        </w:div>
        <w:div w:id="425079211">
          <w:marLeft w:val="360"/>
          <w:marRight w:val="0"/>
          <w:marTop w:val="200"/>
          <w:marBottom w:val="0"/>
          <w:divBdr>
            <w:top w:val="none" w:sz="0" w:space="0" w:color="auto"/>
            <w:left w:val="none" w:sz="0" w:space="0" w:color="auto"/>
            <w:bottom w:val="none" w:sz="0" w:space="0" w:color="auto"/>
            <w:right w:val="none" w:sz="0" w:space="0" w:color="auto"/>
          </w:divBdr>
        </w:div>
      </w:divsChild>
    </w:div>
    <w:div w:id="1039672062">
      <w:bodyDiv w:val="1"/>
      <w:marLeft w:val="0"/>
      <w:marRight w:val="0"/>
      <w:marTop w:val="0"/>
      <w:marBottom w:val="0"/>
      <w:divBdr>
        <w:top w:val="none" w:sz="0" w:space="0" w:color="auto"/>
        <w:left w:val="none" w:sz="0" w:space="0" w:color="auto"/>
        <w:bottom w:val="none" w:sz="0" w:space="0" w:color="auto"/>
        <w:right w:val="none" w:sz="0" w:space="0" w:color="auto"/>
      </w:divBdr>
      <w:divsChild>
        <w:div w:id="1437287145">
          <w:marLeft w:val="360"/>
          <w:marRight w:val="0"/>
          <w:marTop w:val="200"/>
          <w:marBottom w:val="0"/>
          <w:divBdr>
            <w:top w:val="none" w:sz="0" w:space="0" w:color="auto"/>
            <w:left w:val="none" w:sz="0" w:space="0" w:color="auto"/>
            <w:bottom w:val="none" w:sz="0" w:space="0" w:color="auto"/>
            <w:right w:val="none" w:sz="0" w:space="0" w:color="auto"/>
          </w:divBdr>
        </w:div>
        <w:div w:id="36511049">
          <w:marLeft w:val="360"/>
          <w:marRight w:val="0"/>
          <w:marTop w:val="200"/>
          <w:marBottom w:val="0"/>
          <w:divBdr>
            <w:top w:val="none" w:sz="0" w:space="0" w:color="auto"/>
            <w:left w:val="none" w:sz="0" w:space="0" w:color="auto"/>
            <w:bottom w:val="none" w:sz="0" w:space="0" w:color="auto"/>
            <w:right w:val="none" w:sz="0" w:space="0" w:color="auto"/>
          </w:divBdr>
        </w:div>
        <w:div w:id="1270090808">
          <w:marLeft w:val="360"/>
          <w:marRight w:val="0"/>
          <w:marTop w:val="200"/>
          <w:marBottom w:val="0"/>
          <w:divBdr>
            <w:top w:val="none" w:sz="0" w:space="0" w:color="auto"/>
            <w:left w:val="none" w:sz="0" w:space="0" w:color="auto"/>
            <w:bottom w:val="none" w:sz="0" w:space="0" w:color="auto"/>
            <w:right w:val="none" w:sz="0" w:space="0" w:color="auto"/>
          </w:divBdr>
        </w:div>
        <w:div w:id="1803307660">
          <w:marLeft w:val="360"/>
          <w:marRight w:val="0"/>
          <w:marTop w:val="200"/>
          <w:marBottom w:val="0"/>
          <w:divBdr>
            <w:top w:val="none" w:sz="0" w:space="0" w:color="auto"/>
            <w:left w:val="none" w:sz="0" w:space="0" w:color="auto"/>
            <w:bottom w:val="none" w:sz="0" w:space="0" w:color="auto"/>
            <w:right w:val="none" w:sz="0" w:space="0" w:color="auto"/>
          </w:divBdr>
        </w:div>
        <w:div w:id="1863788420">
          <w:marLeft w:val="360"/>
          <w:marRight w:val="0"/>
          <w:marTop w:val="200"/>
          <w:marBottom w:val="0"/>
          <w:divBdr>
            <w:top w:val="none" w:sz="0" w:space="0" w:color="auto"/>
            <w:left w:val="none" w:sz="0" w:space="0" w:color="auto"/>
            <w:bottom w:val="none" w:sz="0" w:space="0" w:color="auto"/>
            <w:right w:val="none" w:sz="0" w:space="0" w:color="auto"/>
          </w:divBdr>
        </w:div>
        <w:div w:id="48463677">
          <w:marLeft w:val="360"/>
          <w:marRight w:val="0"/>
          <w:marTop w:val="200"/>
          <w:marBottom w:val="0"/>
          <w:divBdr>
            <w:top w:val="none" w:sz="0" w:space="0" w:color="auto"/>
            <w:left w:val="none" w:sz="0" w:space="0" w:color="auto"/>
            <w:bottom w:val="none" w:sz="0" w:space="0" w:color="auto"/>
            <w:right w:val="none" w:sz="0" w:space="0" w:color="auto"/>
          </w:divBdr>
        </w:div>
        <w:div w:id="1254894878">
          <w:marLeft w:val="360"/>
          <w:marRight w:val="0"/>
          <w:marTop w:val="200"/>
          <w:marBottom w:val="0"/>
          <w:divBdr>
            <w:top w:val="none" w:sz="0" w:space="0" w:color="auto"/>
            <w:left w:val="none" w:sz="0" w:space="0" w:color="auto"/>
            <w:bottom w:val="none" w:sz="0" w:space="0" w:color="auto"/>
            <w:right w:val="none" w:sz="0" w:space="0" w:color="auto"/>
          </w:divBdr>
        </w:div>
        <w:div w:id="1873374774">
          <w:marLeft w:val="360"/>
          <w:marRight w:val="0"/>
          <w:marTop w:val="200"/>
          <w:marBottom w:val="0"/>
          <w:divBdr>
            <w:top w:val="none" w:sz="0" w:space="0" w:color="auto"/>
            <w:left w:val="none" w:sz="0" w:space="0" w:color="auto"/>
            <w:bottom w:val="none" w:sz="0" w:space="0" w:color="auto"/>
            <w:right w:val="none" w:sz="0" w:space="0" w:color="auto"/>
          </w:divBdr>
        </w:div>
        <w:div w:id="574514065">
          <w:marLeft w:val="360"/>
          <w:marRight w:val="0"/>
          <w:marTop w:val="200"/>
          <w:marBottom w:val="0"/>
          <w:divBdr>
            <w:top w:val="none" w:sz="0" w:space="0" w:color="auto"/>
            <w:left w:val="none" w:sz="0" w:space="0" w:color="auto"/>
            <w:bottom w:val="none" w:sz="0" w:space="0" w:color="auto"/>
            <w:right w:val="none" w:sz="0" w:space="0" w:color="auto"/>
          </w:divBdr>
        </w:div>
        <w:div w:id="1579711251">
          <w:marLeft w:val="360"/>
          <w:marRight w:val="0"/>
          <w:marTop w:val="200"/>
          <w:marBottom w:val="0"/>
          <w:divBdr>
            <w:top w:val="none" w:sz="0" w:space="0" w:color="auto"/>
            <w:left w:val="none" w:sz="0" w:space="0" w:color="auto"/>
            <w:bottom w:val="none" w:sz="0" w:space="0" w:color="auto"/>
            <w:right w:val="none" w:sz="0" w:space="0" w:color="auto"/>
          </w:divBdr>
        </w:div>
        <w:div w:id="400175593">
          <w:marLeft w:val="360"/>
          <w:marRight w:val="0"/>
          <w:marTop w:val="200"/>
          <w:marBottom w:val="0"/>
          <w:divBdr>
            <w:top w:val="none" w:sz="0" w:space="0" w:color="auto"/>
            <w:left w:val="none" w:sz="0" w:space="0" w:color="auto"/>
            <w:bottom w:val="none" w:sz="0" w:space="0" w:color="auto"/>
            <w:right w:val="none" w:sz="0" w:space="0" w:color="auto"/>
          </w:divBdr>
        </w:div>
      </w:divsChild>
    </w:div>
    <w:div w:id="1194880631">
      <w:bodyDiv w:val="1"/>
      <w:marLeft w:val="0"/>
      <w:marRight w:val="0"/>
      <w:marTop w:val="0"/>
      <w:marBottom w:val="0"/>
      <w:divBdr>
        <w:top w:val="none" w:sz="0" w:space="0" w:color="auto"/>
        <w:left w:val="none" w:sz="0" w:space="0" w:color="auto"/>
        <w:bottom w:val="none" w:sz="0" w:space="0" w:color="auto"/>
        <w:right w:val="none" w:sz="0" w:space="0" w:color="auto"/>
      </w:divBdr>
    </w:div>
    <w:div w:id="1329794492">
      <w:bodyDiv w:val="1"/>
      <w:marLeft w:val="0"/>
      <w:marRight w:val="0"/>
      <w:marTop w:val="0"/>
      <w:marBottom w:val="0"/>
      <w:divBdr>
        <w:top w:val="none" w:sz="0" w:space="0" w:color="auto"/>
        <w:left w:val="none" w:sz="0" w:space="0" w:color="auto"/>
        <w:bottom w:val="none" w:sz="0" w:space="0" w:color="auto"/>
        <w:right w:val="none" w:sz="0" w:space="0" w:color="auto"/>
      </w:divBdr>
    </w:div>
    <w:div w:id="1646162538">
      <w:bodyDiv w:val="1"/>
      <w:marLeft w:val="0"/>
      <w:marRight w:val="0"/>
      <w:marTop w:val="0"/>
      <w:marBottom w:val="0"/>
      <w:divBdr>
        <w:top w:val="none" w:sz="0" w:space="0" w:color="auto"/>
        <w:left w:val="none" w:sz="0" w:space="0" w:color="auto"/>
        <w:bottom w:val="none" w:sz="0" w:space="0" w:color="auto"/>
        <w:right w:val="none" w:sz="0" w:space="0" w:color="auto"/>
      </w:divBdr>
    </w:div>
    <w:div w:id="1908373362">
      <w:bodyDiv w:val="1"/>
      <w:marLeft w:val="0"/>
      <w:marRight w:val="0"/>
      <w:marTop w:val="0"/>
      <w:marBottom w:val="0"/>
      <w:divBdr>
        <w:top w:val="none" w:sz="0" w:space="0" w:color="auto"/>
        <w:left w:val="none" w:sz="0" w:space="0" w:color="auto"/>
        <w:bottom w:val="none" w:sz="0" w:space="0" w:color="auto"/>
        <w:right w:val="none" w:sz="0" w:space="0" w:color="auto"/>
      </w:divBdr>
    </w:div>
    <w:div w:id="2100713866">
      <w:bodyDiv w:val="1"/>
      <w:marLeft w:val="0"/>
      <w:marRight w:val="0"/>
      <w:marTop w:val="0"/>
      <w:marBottom w:val="0"/>
      <w:divBdr>
        <w:top w:val="none" w:sz="0" w:space="0" w:color="auto"/>
        <w:left w:val="none" w:sz="0" w:space="0" w:color="auto"/>
        <w:bottom w:val="none" w:sz="0" w:space="0" w:color="auto"/>
        <w:right w:val="none" w:sz="0" w:space="0" w:color="auto"/>
      </w:divBdr>
      <w:divsChild>
        <w:div w:id="1843856094">
          <w:marLeft w:val="0"/>
          <w:marRight w:val="0"/>
          <w:marTop w:val="0"/>
          <w:marBottom w:val="0"/>
          <w:divBdr>
            <w:top w:val="none" w:sz="0" w:space="0" w:color="auto"/>
            <w:left w:val="none" w:sz="0" w:space="0" w:color="auto"/>
            <w:bottom w:val="none" w:sz="0" w:space="0" w:color="auto"/>
            <w:right w:val="none" w:sz="0" w:space="0" w:color="auto"/>
          </w:divBdr>
        </w:div>
        <w:div w:id="1981879404">
          <w:marLeft w:val="0"/>
          <w:marRight w:val="0"/>
          <w:marTop w:val="0"/>
          <w:marBottom w:val="0"/>
          <w:divBdr>
            <w:top w:val="none" w:sz="0" w:space="0" w:color="auto"/>
            <w:left w:val="none" w:sz="0" w:space="0" w:color="auto"/>
            <w:bottom w:val="none" w:sz="0" w:space="0" w:color="auto"/>
            <w:right w:val="none" w:sz="0" w:space="0" w:color="auto"/>
          </w:divBdr>
        </w:div>
        <w:div w:id="23678858">
          <w:marLeft w:val="0"/>
          <w:marRight w:val="0"/>
          <w:marTop w:val="0"/>
          <w:marBottom w:val="0"/>
          <w:divBdr>
            <w:top w:val="none" w:sz="0" w:space="0" w:color="auto"/>
            <w:left w:val="none" w:sz="0" w:space="0" w:color="auto"/>
            <w:bottom w:val="none" w:sz="0" w:space="0" w:color="auto"/>
            <w:right w:val="none" w:sz="0" w:space="0" w:color="auto"/>
          </w:divBdr>
        </w:div>
        <w:div w:id="266234639">
          <w:marLeft w:val="0"/>
          <w:marRight w:val="0"/>
          <w:marTop w:val="0"/>
          <w:marBottom w:val="0"/>
          <w:divBdr>
            <w:top w:val="none" w:sz="0" w:space="0" w:color="auto"/>
            <w:left w:val="none" w:sz="0" w:space="0" w:color="auto"/>
            <w:bottom w:val="none" w:sz="0" w:space="0" w:color="auto"/>
            <w:right w:val="none" w:sz="0" w:space="0" w:color="auto"/>
          </w:divBdr>
        </w:div>
        <w:div w:id="1139229515">
          <w:marLeft w:val="0"/>
          <w:marRight w:val="0"/>
          <w:marTop w:val="0"/>
          <w:marBottom w:val="0"/>
          <w:divBdr>
            <w:top w:val="none" w:sz="0" w:space="0" w:color="auto"/>
            <w:left w:val="none" w:sz="0" w:space="0" w:color="auto"/>
            <w:bottom w:val="none" w:sz="0" w:space="0" w:color="auto"/>
            <w:right w:val="none" w:sz="0" w:space="0" w:color="auto"/>
          </w:divBdr>
        </w:div>
        <w:div w:id="860314660">
          <w:marLeft w:val="0"/>
          <w:marRight w:val="0"/>
          <w:marTop w:val="0"/>
          <w:marBottom w:val="0"/>
          <w:divBdr>
            <w:top w:val="none" w:sz="0" w:space="0" w:color="auto"/>
            <w:left w:val="none" w:sz="0" w:space="0" w:color="auto"/>
            <w:bottom w:val="none" w:sz="0" w:space="0" w:color="auto"/>
            <w:right w:val="none" w:sz="0" w:space="0" w:color="auto"/>
          </w:divBdr>
        </w:div>
      </w:divsChild>
    </w:div>
    <w:div w:id="2108848350">
      <w:bodyDiv w:val="1"/>
      <w:marLeft w:val="0"/>
      <w:marRight w:val="0"/>
      <w:marTop w:val="0"/>
      <w:marBottom w:val="0"/>
      <w:divBdr>
        <w:top w:val="none" w:sz="0" w:space="0" w:color="auto"/>
        <w:left w:val="none" w:sz="0" w:space="0" w:color="auto"/>
        <w:bottom w:val="none" w:sz="0" w:space="0" w:color="auto"/>
        <w:right w:val="none" w:sz="0" w:space="0" w:color="auto"/>
      </w:divBdr>
      <w:divsChild>
        <w:div w:id="919872034">
          <w:marLeft w:val="360"/>
          <w:marRight w:val="0"/>
          <w:marTop w:val="200"/>
          <w:marBottom w:val="0"/>
          <w:divBdr>
            <w:top w:val="none" w:sz="0" w:space="0" w:color="auto"/>
            <w:left w:val="none" w:sz="0" w:space="0" w:color="auto"/>
            <w:bottom w:val="none" w:sz="0" w:space="0" w:color="auto"/>
            <w:right w:val="none" w:sz="0" w:space="0" w:color="auto"/>
          </w:divBdr>
        </w:div>
        <w:div w:id="1969704318">
          <w:marLeft w:val="360"/>
          <w:marRight w:val="0"/>
          <w:marTop w:val="200"/>
          <w:marBottom w:val="0"/>
          <w:divBdr>
            <w:top w:val="none" w:sz="0" w:space="0" w:color="auto"/>
            <w:left w:val="none" w:sz="0" w:space="0" w:color="auto"/>
            <w:bottom w:val="none" w:sz="0" w:space="0" w:color="auto"/>
            <w:right w:val="none" w:sz="0" w:space="0" w:color="auto"/>
          </w:divBdr>
        </w:div>
        <w:div w:id="1189180461">
          <w:marLeft w:val="360"/>
          <w:marRight w:val="0"/>
          <w:marTop w:val="200"/>
          <w:marBottom w:val="0"/>
          <w:divBdr>
            <w:top w:val="none" w:sz="0" w:space="0" w:color="auto"/>
            <w:left w:val="none" w:sz="0" w:space="0" w:color="auto"/>
            <w:bottom w:val="none" w:sz="0" w:space="0" w:color="auto"/>
            <w:right w:val="none" w:sz="0" w:space="0" w:color="auto"/>
          </w:divBdr>
        </w:div>
      </w:divsChild>
    </w:div>
    <w:div w:id="211735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spe-stages-contact@univ-lorraine.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409FD-0850-487F-975F-93BA111EF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8</Pages>
  <Words>2985</Words>
  <Characters>16422</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Husson</dc:creator>
  <cp:keywords/>
  <dc:description/>
  <cp:lastModifiedBy>Heloise Parent</cp:lastModifiedBy>
  <cp:revision>16</cp:revision>
  <cp:lastPrinted>2022-06-16T07:25:00Z</cp:lastPrinted>
  <dcterms:created xsi:type="dcterms:W3CDTF">2022-09-05T19:31:00Z</dcterms:created>
  <dcterms:modified xsi:type="dcterms:W3CDTF">2026-07-14T19:15:00Z</dcterms:modified>
</cp:coreProperties>
</file>