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24513" w14:textId="754551E4" w:rsidR="003457F0" w:rsidRPr="003457F0" w:rsidRDefault="003457F0" w:rsidP="003457F0">
      <w:pPr>
        <w:rPr>
          <w:b/>
          <w:bCs/>
        </w:rPr>
      </w:pPr>
      <w:r w:rsidRPr="003457F0">
        <w:rPr>
          <w:b/>
          <w:bCs/>
        </w:rPr>
        <w:t xml:space="preserve">Séjours </w:t>
      </w:r>
      <w:r w:rsidR="008B6C27">
        <w:rPr>
          <w:b/>
          <w:bCs/>
        </w:rPr>
        <w:t xml:space="preserve">avec hébergement </w:t>
      </w:r>
      <w:r w:rsidRPr="003457F0">
        <w:rPr>
          <w:b/>
          <w:bCs/>
        </w:rPr>
        <w:t xml:space="preserve">et </w:t>
      </w:r>
      <w:r w:rsidR="008B6C27">
        <w:rPr>
          <w:b/>
          <w:bCs/>
        </w:rPr>
        <w:t xml:space="preserve">les accueils de </w:t>
      </w:r>
      <w:r w:rsidRPr="003457F0">
        <w:rPr>
          <w:b/>
          <w:bCs/>
        </w:rPr>
        <w:t>loisirs éducatifs</w:t>
      </w:r>
      <w:r w:rsidR="008B6C27">
        <w:rPr>
          <w:b/>
          <w:bCs/>
        </w:rPr>
        <w:t xml:space="preserve"> sans hébergement</w:t>
      </w:r>
    </w:p>
    <w:p w14:paraId="197AEBFB" w14:textId="4532F978" w:rsidR="008B6C27" w:rsidRDefault="008B6C27" w:rsidP="003457F0">
      <w:r>
        <w:t>Les séjours avec hébergement regroupent :</w:t>
      </w:r>
    </w:p>
    <w:p w14:paraId="544661E8" w14:textId="08DEE0B4" w:rsidR="008B6C27" w:rsidRDefault="00770533" w:rsidP="008B6C27">
      <w:pPr>
        <w:pStyle w:val="Paragraphedeliste"/>
        <w:numPr>
          <w:ilvl w:val="0"/>
          <w:numId w:val="15"/>
        </w:numPr>
      </w:pPr>
      <w:r w:rsidRPr="003457F0">
        <w:t>Les</w:t>
      </w:r>
      <w:r w:rsidR="008B6C27" w:rsidRPr="003457F0">
        <w:t xml:space="preserve"> séjours de vacances,</w:t>
      </w:r>
      <w:r w:rsidR="008B6C27">
        <w:t xml:space="preserve"> </w:t>
      </w:r>
    </w:p>
    <w:p w14:paraId="0D07420F" w14:textId="7CD12596" w:rsidR="008B6C27" w:rsidRDefault="00770533" w:rsidP="008B6C27">
      <w:pPr>
        <w:pStyle w:val="Paragraphedeliste"/>
        <w:numPr>
          <w:ilvl w:val="0"/>
          <w:numId w:val="15"/>
        </w:numPr>
      </w:pPr>
      <w:r>
        <w:t>Les</w:t>
      </w:r>
      <w:r w:rsidR="008B6C27">
        <w:t xml:space="preserve"> séjours courts</w:t>
      </w:r>
      <w:r w:rsidR="008B6C27" w:rsidRPr="003457F0">
        <w:t xml:space="preserve"> </w:t>
      </w:r>
    </w:p>
    <w:p w14:paraId="47506FEB" w14:textId="643DC808" w:rsidR="008B6C27" w:rsidRDefault="00770533" w:rsidP="008B6C27">
      <w:pPr>
        <w:pStyle w:val="Paragraphedeliste"/>
        <w:numPr>
          <w:ilvl w:val="0"/>
          <w:numId w:val="15"/>
        </w:numPr>
      </w:pPr>
      <w:r>
        <w:t>Les</w:t>
      </w:r>
      <w:r w:rsidR="008B6C27">
        <w:t xml:space="preserve"> accueils </w:t>
      </w:r>
      <w:r w:rsidR="008B6C27" w:rsidRPr="003457F0">
        <w:t>de scoutisme</w:t>
      </w:r>
    </w:p>
    <w:p w14:paraId="17923AD4" w14:textId="3FEB7380" w:rsidR="008B6C27" w:rsidRDefault="008B6C27" w:rsidP="008B6C27">
      <w:pPr>
        <w:pStyle w:val="Paragraphedeliste"/>
        <w:numPr>
          <w:ilvl w:val="0"/>
          <w:numId w:val="15"/>
        </w:numPr>
      </w:pPr>
      <w:r>
        <w:t>Les séjours culturels et linguistiques</w:t>
      </w:r>
    </w:p>
    <w:p w14:paraId="6B09E4F7" w14:textId="3DAB3D0C" w:rsidR="008B6C27" w:rsidRDefault="008B6C27" w:rsidP="003457F0">
      <w:r>
        <w:t xml:space="preserve">Les </w:t>
      </w:r>
      <w:r>
        <w:t>accueils</w:t>
      </w:r>
      <w:r>
        <w:t xml:space="preserve"> </w:t>
      </w:r>
      <w:r>
        <w:t>sans</w:t>
      </w:r>
      <w:r>
        <w:t xml:space="preserve"> hébergement regroupent :</w:t>
      </w:r>
    </w:p>
    <w:p w14:paraId="537258BD" w14:textId="77777777" w:rsidR="008B6C27" w:rsidRDefault="008B6C27" w:rsidP="008B6C27">
      <w:pPr>
        <w:pStyle w:val="Paragraphedeliste"/>
        <w:numPr>
          <w:ilvl w:val="0"/>
          <w:numId w:val="15"/>
        </w:numPr>
      </w:pPr>
      <w:r>
        <w:t>Les accueils extrascolaires</w:t>
      </w:r>
    </w:p>
    <w:p w14:paraId="32E0B13C" w14:textId="66F641A0" w:rsidR="003457F0" w:rsidRPr="003457F0" w:rsidRDefault="008B6C27" w:rsidP="008B6C27">
      <w:pPr>
        <w:pStyle w:val="Paragraphedeliste"/>
        <w:numPr>
          <w:ilvl w:val="0"/>
          <w:numId w:val="15"/>
        </w:numPr>
      </w:pPr>
      <w:r>
        <w:t xml:space="preserve">Les centres de loisirs/aérés </w:t>
      </w:r>
    </w:p>
    <w:p w14:paraId="70FC21A3" w14:textId="77777777" w:rsidR="003457F0" w:rsidRPr="003457F0" w:rsidRDefault="003457F0" w:rsidP="003457F0">
      <w:r w:rsidRPr="003457F0">
        <w:t>Chaque année, les Vosges sont le lieu d’organisation d’un nombre important d’accueils de mineurs à caractère éducatif (ACM).</w:t>
      </w:r>
    </w:p>
    <w:p w14:paraId="13A35810" w14:textId="123E00F4" w:rsidR="003457F0" w:rsidRPr="003457F0" w:rsidRDefault="003457F0" w:rsidP="003457F0">
      <w:r w:rsidRPr="003457F0">
        <w:t>L</w:t>
      </w:r>
      <w:r>
        <w:t>e Service Départemental à l’Engagement, à la Jeunesse et aux Sports des Vosges (SDJES) (</w:t>
      </w:r>
      <w:hyperlink r:id="rId6" w:history="1">
        <w:r w:rsidRPr="00E17F78">
          <w:rPr>
            <w:rStyle w:val="Lienhypertexte"/>
          </w:rPr>
          <w:t>https://www.ac-nancy-metz.fr/sdj</w:t>
        </w:r>
        <w:r w:rsidRPr="00E17F78">
          <w:rPr>
            <w:rStyle w:val="Lienhypertexte"/>
          </w:rPr>
          <w:t>e</w:t>
        </w:r>
        <w:r w:rsidRPr="00E17F78">
          <w:rPr>
            <w:rStyle w:val="Lienhypertexte"/>
          </w:rPr>
          <w:t>s-des-vosges-123284</w:t>
        </w:r>
      </w:hyperlink>
      <w:r>
        <w:t xml:space="preserve">) </w:t>
      </w:r>
      <w:r w:rsidRPr="003457F0">
        <w:t>assure la mission de protection des mineurs dans ces accueils collectifs et contribue à l’évaluation et l’amélioration de leur qualité éducative. Cette mission est conjointe avec la mission de Protection Maternelle et Infantile gérée par le Conseil général, pour les mineurs de moins de 6 ans.</w:t>
      </w:r>
    </w:p>
    <w:p w14:paraId="7C761C60" w14:textId="77777777" w:rsidR="003457F0" w:rsidRPr="003457F0" w:rsidRDefault="003457F0" w:rsidP="003457F0">
      <w:r w:rsidRPr="003457F0">
        <w:rPr>
          <w:b/>
          <w:bCs/>
        </w:rPr>
        <w:t>Déclaration des Accueils</w:t>
      </w:r>
    </w:p>
    <w:p w14:paraId="61218863" w14:textId="38A1583F" w:rsidR="003963D2" w:rsidRPr="003457F0" w:rsidRDefault="003457F0" w:rsidP="003963D2">
      <w:pPr>
        <w:numPr>
          <w:ilvl w:val="0"/>
          <w:numId w:val="1"/>
        </w:numPr>
      </w:pPr>
      <w:r w:rsidRPr="003457F0">
        <w:t xml:space="preserve">Les accueils collectifs de mineurs sont à déclarer 2 mois avant auprès </w:t>
      </w:r>
      <w:r w:rsidR="003C3DDA">
        <w:t xml:space="preserve">du SDJES : </w:t>
      </w:r>
      <w:r w:rsidR="003C3DDA" w:rsidRPr="003C3DDA">
        <w:t>sdjes-dsden88@ac-nancy-metz.fr</w:t>
      </w:r>
    </w:p>
    <w:p w14:paraId="5236F9F1" w14:textId="77777777" w:rsidR="003457F0" w:rsidRPr="003457F0" w:rsidRDefault="003457F0" w:rsidP="003457F0">
      <w:pPr>
        <w:numPr>
          <w:ilvl w:val="0"/>
          <w:numId w:val="2"/>
        </w:numPr>
      </w:pPr>
      <w:r w:rsidRPr="003457F0">
        <w:t>Les accueils fonctionnant à l’année sont à déclarer 2 mois avant le début de l’année scolaire concernée.</w:t>
      </w:r>
    </w:p>
    <w:p w14:paraId="627D7929" w14:textId="21E2B841" w:rsidR="00CD1679" w:rsidRPr="003457F0" w:rsidRDefault="003457F0" w:rsidP="00770533">
      <w:pPr>
        <w:numPr>
          <w:ilvl w:val="0"/>
          <w:numId w:val="3"/>
        </w:numPr>
      </w:pPr>
      <w:r w:rsidRPr="003457F0">
        <w:t>Les déclarations sont réalisées principalement par extranet : </w:t>
      </w:r>
      <w:hyperlink r:id="rId7" w:history="1">
        <w:r w:rsidR="00CD1679" w:rsidRPr="00206980">
          <w:rPr>
            <w:rStyle w:val="Lienhypertexte"/>
          </w:rPr>
          <w:t>https://tam.extranet.jeune</w:t>
        </w:r>
        <w:r w:rsidR="00CD1679" w:rsidRPr="00206980">
          <w:rPr>
            <w:rStyle w:val="Lienhypertexte"/>
          </w:rPr>
          <w:t>s</w:t>
        </w:r>
        <w:r w:rsidR="00CD1679" w:rsidRPr="00206980">
          <w:rPr>
            <w:rStyle w:val="Lienhypertexte"/>
          </w:rPr>
          <w:t>se-sports.gouv.fr</w:t>
        </w:r>
      </w:hyperlink>
    </w:p>
    <w:p w14:paraId="2D768882" w14:textId="77777777" w:rsidR="003457F0" w:rsidRPr="003457F0" w:rsidRDefault="003457F0" w:rsidP="003457F0">
      <w:r w:rsidRPr="003457F0">
        <w:rPr>
          <w:b/>
          <w:bCs/>
        </w:rPr>
        <w:t>Déclaration des Locaux</w:t>
      </w:r>
    </w:p>
    <w:p w14:paraId="375F9D12" w14:textId="048434AB" w:rsidR="003457F0" w:rsidRPr="003457F0" w:rsidRDefault="003457F0" w:rsidP="003457F0">
      <w:pPr>
        <w:numPr>
          <w:ilvl w:val="0"/>
          <w:numId w:val="4"/>
        </w:numPr>
      </w:pPr>
      <w:r w:rsidRPr="003457F0">
        <w:t xml:space="preserve">Tout local hébergeant plus de 7 mineurs hors du cadre familial doit être conforme aux règles de sécurité concernant le risque d’incendie et de panique, et faire l’objet d’un avis de la commission départementale de sécurité. </w:t>
      </w:r>
    </w:p>
    <w:p w14:paraId="1F7E845D" w14:textId="08CD1878" w:rsidR="00CD1679" w:rsidRPr="003457F0" w:rsidRDefault="003457F0" w:rsidP="00CD1679">
      <w:pPr>
        <w:numPr>
          <w:ilvl w:val="0"/>
          <w:numId w:val="5"/>
        </w:numPr>
      </w:pPr>
      <w:r w:rsidRPr="003457F0">
        <w:t xml:space="preserve">Les locaux accueillant plus de 7 mineurs hors du cadre familial doivent être déclarés </w:t>
      </w:r>
      <w:r w:rsidR="003757B9">
        <w:t>au</w:t>
      </w:r>
      <w:r w:rsidR="00CD1679">
        <w:t> :</w:t>
      </w:r>
      <w:r w:rsidRPr="003457F0">
        <w:t> </w:t>
      </w:r>
      <w:hyperlink r:id="rId8" w:history="1">
        <w:r w:rsidR="00CD1679" w:rsidRPr="00206980">
          <w:rPr>
            <w:rStyle w:val="Lienhypertexte"/>
          </w:rPr>
          <w:t>sdjes-dsd</w:t>
        </w:r>
        <w:r w:rsidR="00CD1679" w:rsidRPr="00206980">
          <w:rPr>
            <w:rStyle w:val="Lienhypertexte"/>
          </w:rPr>
          <w:t>e</w:t>
        </w:r>
        <w:r w:rsidR="00CD1679" w:rsidRPr="00206980">
          <w:rPr>
            <w:rStyle w:val="Lienhypertexte"/>
          </w:rPr>
          <w:t>n88@ac-nancy-metz.fr</w:t>
        </w:r>
      </w:hyperlink>
    </w:p>
    <w:p w14:paraId="41B7CF23" w14:textId="0CEE2A3E" w:rsidR="00CD1679" w:rsidRPr="00770533" w:rsidRDefault="003457F0" w:rsidP="003457F0">
      <w:pPr>
        <w:numPr>
          <w:ilvl w:val="0"/>
          <w:numId w:val="6"/>
        </w:numPr>
      </w:pPr>
      <w:r w:rsidRPr="003457F0">
        <w:t>L’hébergement sous toile (camping) ne nécessite pas de déclaration de local</w:t>
      </w:r>
      <w:r w:rsidR="00CD1679">
        <w:t xml:space="preserve"> mais nécessite une déclaration d’accueil.</w:t>
      </w:r>
    </w:p>
    <w:p w14:paraId="0EE84618" w14:textId="3F3079A7" w:rsidR="003457F0" w:rsidRPr="003457F0" w:rsidRDefault="003457F0" w:rsidP="003457F0">
      <w:r w:rsidRPr="003457F0">
        <w:rPr>
          <w:b/>
          <w:bCs/>
        </w:rPr>
        <w:t>Déclaration des Encadrants</w:t>
      </w:r>
    </w:p>
    <w:p w14:paraId="7FD5C08F" w14:textId="685630FB" w:rsidR="003457F0" w:rsidRPr="003457F0" w:rsidRDefault="003457F0" w:rsidP="003457F0">
      <w:pPr>
        <w:numPr>
          <w:ilvl w:val="0"/>
          <w:numId w:val="8"/>
        </w:numPr>
      </w:pPr>
      <w:r w:rsidRPr="003457F0">
        <w:lastRenderedPageBreak/>
        <w:t xml:space="preserve">Toute personne participant au fonctionnement d’un accueil collectif de mineurs doit figurer sur la fiche complémentaire à la déclaration, transmise 8 jours avant l’ouverture </w:t>
      </w:r>
      <w:r w:rsidR="00CD1679">
        <w:t>de l’accueil sur TAM :</w:t>
      </w:r>
      <w:r w:rsidRPr="003457F0">
        <w:t> </w:t>
      </w:r>
      <w:hyperlink r:id="rId9" w:history="1">
        <w:r w:rsidR="00CD1679" w:rsidRPr="00206980">
          <w:rPr>
            <w:rStyle w:val="Lienhypertexte"/>
          </w:rPr>
          <w:t>https://tam.extranet.jeunesse-sports.gouv.fr</w:t>
        </w:r>
      </w:hyperlink>
      <w:r w:rsidRPr="003457F0">
        <w:t>.</w:t>
      </w:r>
    </w:p>
    <w:p w14:paraId="464936D8" w14:textId="77777777" w:rsidR="003457F0" w:rsidRPr="003457F0" w:rsidRDefault="003457F0" w:rsidP="003457F0">
      <w:pPr>
        <w:numPr>
          <w:ilvl w:val="0"/>
          <w:numId w:val="8"/>
        </w:numPr>
      </w:pPr>
      <w:r w:rsidRPr="003457F0">
        <w:t>Cette déclaration permet de vérifier le respect des normes d’encadrement, de qualification et l’honorabilité des personnes intervenant au contact des mineurs (casier judiciaire…).</w:t>
      </w:r>
    </w:p>
    <w:p w14:paraId="01C9D0EB" w14:textId="77777777" w:rsidR="003457F0" w:rsidRPr="003457F0" w:rsidRDefault="003457F0" w:rsidP="003457F0">
      <w:pPr>
        <w:numPr>
          <w:ilvl w:val="0"/>
          <w:numId w:val="8"/>
        </w:numPr>
      </w:pPr>
      <w:r w:rsidRPr="003457F0">
        <w:t>Les encadrants, ainsi que les mineurs doivent être à jour de leurs vaccinations obligatoires.</w:t>
      </w:r>
    </w:p>
    <w:p w14:paraId="36606FAF" w14:textId="77777777" w:rsidR="003457F0" w:rsidRPr="003457F0" w:rsidRDefault="003457F0" w:rsidP="003457F0">
      <w:r w:rsidRPr="003457F0">
        <w:rPr>
          <w:b/>
          <w:bCs/>
        </w:rPr>
        <w:t>Gestion des incidents</w:t>
      </w:r>
    </w:p>
    <w:p w14:paraId="2CA95BC7" w14:textId="638C9EB8" w:rsidR="003457F0" w:rsidRPr="003457F0" w:rsidRDefault="003457F0" w:rsidP="003457F0">
      <w:pPr>
        <w:numPr>
          <w:ilvl w:val="0"/>
          <w:numId w:val="9"/>
        </w:numPr>
      </w:pPr>
      <w:r w:rsidRPr="003457F0">
        <w:t>L</w:t>
      </w:r>
      <w:r w:rsidR="003757B9">
        <w:t xml:space="preserve">e </w:t>
      </w:r>
      <w:r w:rsidR="003757B9" w:rsidRPr="003C3DDA">
        <w:t>sdjes-dsden88@ac-nancy-metz.fr</w:t>
      </w:r>
      <w:r w:rsidR="003757B9" w:rsidRPr="003457F0">
        <w:t xml:space="preserve"> </w:t>
      </w:r>
      <w:r w:rsidRPr="003457F0">
        <w:t>doit être avisé de tout accident, grave ou non,</w:t>
      </w:r>
      <w:r w:rsidR="00CD1679">
        <w:t xml:space="preserve"> dans les 48h,</w:t>
      </w:r>
      <w:r w:rsidRPr="003457F0">
        <w:t xml:space="preserve"> se déroulant dans le cadre d’un accueil collectif de mineurs.</w:t>
      </w:r>
    </w:p>
    <w:p w14:paraId="7832AB8B" w14:textId="78E398C7" w:rsidR="003457F0" w:rsidRPr="003457F0" w:rsidRDefault="003457F0" w:rsidP="003457F0">
      <w:pPr>
        <w:numPr>
          <w:ilvl w:val="0"/>
          <w:numId w:val="10"/>
        </w:numPr>
      </w:pPr>
      <w:r w:rsidRPr="003457F0">
        <w:t xml:space="preserve">Le signalement </w:t>
      </w:r>
      <w:r w:rsidR="003757B9">
        <w:t>doit</w:t>
      </w:r>
      <w:r w:rsidRPr="003457F0">
        <w:t xml:space="preserve"> fait par courriel </w:t>
      </w:r>
      <w:r w:rsidR="00CD1679">
        <w:t>dans les 48h</w:t>
      </w:r>
      <w:r w:rsidR="00CD1679">
        <w:t xml:space="preserve"> : </w:t>
      </w:r>
      <w:r w:rsidR="00CD1679" w:rsidRPr="003C3DDA">
        <w:t xml:space="preserve"> </w:t>
      </w:r>
      <w:r w:rsidR="003757B9" w:rsidRPr="003C3DDA">
        <w:t>sdjes-dsden88@ac-nancy-metz.fr</w:t>
      </w:r>
      <w:r w:rsidRPr="003457F0">
        <w:t> </w:t>
      </w:r>
    </w:p>
    <w:p w14:paraId="786808D4" w14:textId="61152AFF" w:rsidR="003457F0" w:rsidRPr="003457F0" w:rsidRDefault="003457F0" w:rsidP="00770533">
      <w:pPr>
        <w:numPr>
          <w:ilvl w:val="0"/>
          <w:numId w:val="11"/>
        </w:numPr>
      </w:pPr>
      <w:r w:rsidRPr="003457F0">
        <w:t>Les signalements ou accidents peuvent donner lieu à une enquête administrative, débouchant sur des mesures de police administrative (interdiction d’exercer, interruption de séjours) ou des suites judiciaires.</w:t>
      </w:r>
    </w:p>
    <w:p w14:paraId="4A279A7C" w14:textId="77777777" w:rsidR="003457F0" w:rsidRPr="003457F0" w:rsidRDefault="003457F0" w:rsidP="003457F0">
      <w:r w:rsidRPr="003457F0">
        <w:rPr>
          <w:b/>
          <w:bCs/>
        </w:rPr>
        <w:t>Réglementation</w:t>
      </w:r>
    </w:p>
    <w:p w14:paraId="6C5E6F6B" w14:textId="77777777" w:rsidR="003457F0" w:rsidRPr="003457F0" w:rsidRDefault="00770533" w:rsidP="003457F0">
      <w:pPr>
        <w:numPr>
          <w:ilvl w:val="0"/>
          <w:numId w:val="13"/>
        </w:numPr>
      </w:pPr>
      <w:hyperlink r:id="rId10" w:tgtFrame="_blank" w:tooltip="Visiter le site http://www.jeunes.gouv.fr/ministere-1001/actions/vacances-et-temps-de-loisirs-1108/accueil-collectif-de-mineurs/article/legislation-et-reglementation-des - nouvelle fenêtre" w:history="1">
        <w:r w:rsidR="003457F0" w:rsidRPr="003457F0">
          <w:rPr>
            <w:rStyle w:val="Lienhypertexte"/>
          </w:rPr>
          <w:t>La régl</w:t>
        </w:r>
        <w:r w:rsidR="003457F0" w:rsidRPr="003457F0">
          <w:rPr>
            <w:rStyle w:val="Lienhypertexte"/>
          </w:rPr>
          <w:t>e</w:t>
        </w:r>
        <w:r w:rsidR="003457F0" w:rsidRPr="003457F0">
          <w:rPr>
            <w:rStyle w:val="Lienhypertexte"/>
          </w:rPr>
          <w:t>mentation peut être consultée sur le site du ministère en charge de la jeunesse </w:t>
        </w:r>
      </w:hyperlink>
    </w:p>
    <w:p w14:paraId="1298EF5A" w14:textId="77777777" w:rsidR="003457F0" w:rsidRPr="003457F0" w:rsidRDefault="003457F0" w:rsidP="003757B9">
      <w:pPr>
        <w:ind w:left="720"/>
      </w:pPr>
    </w:p>
    <w:p w14:paraId="7ED209AA" w14:textId="77777777" w:rsidR="0080598D" w:rsidRDefault="0080598D"/>
    <w:sectPr w:rsidR="00805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CAD"/>
    <w:multiLevelType w:val="multilevel"/>
    <w:tmpl w:val="F50E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EA1BA4"/>
    <w:multiLevelType w:val="multilevel"/>
    <w:tmpl w:val="3AB4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9743DB"/>
    <w:multiLevelType w:val="hybridMultilevel"/>
    <w:tmpl w:val="883AA2D0"/>
    <w:lvl w:ilvl="0" w:tplc="5A70F5D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30DED"/>
    <w:multiLevelType w:val="multilevel"/>
    <w:tmpl w:val="0538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C05774"/>
    <w:multiLevelType w:val="multilevel"/>
    <w:tmpl w:val="6DAE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00557A"/>
    <w:multiLevelType w:val="multilevel"/>
    <w:tmpl w:val="07D6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A62DFF"/>
    <w:multiLevelType w:val="multilevel"/>
    <w:tmpl w:val="AF4EB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ED20B9"/>
    <w:multiLevelType w:val="multilevel"/>
    <w:tmpl w:val="42D8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954693"/>
    <w:multiLevelType w:val="multilevel"/>
    <w:tmpl w:val="5D145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E42E3D"/>
    <w:multiLevelType w:val="multilevel"/>
    <w:tmpl w:val="1BF62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7C77CD"/>
    <w:multiLevelType w:val="multilevel"/>
    <w:tmpl w:val="76AE7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1E4B82"/>
    <w:multiLevelType w:val="multilevel"/>
    <w:tmpl w:val="E6B4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F3D746B"/>
    <w:multiLevelType w:val="multilevel"/>
    <w:tmpl w:val="16D0A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75A7D7B"/>
    <w:multiLevelType w:val="multilevel"/>
    <w:tmpl w:val="730C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6A5D38"/>
    <w:multiLevelType w:val="multilevel"/>
    <w:tmpl w:val="CDFE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9694695">
    <w:abstractNumId w:val="0"/>
  </w:num>
  <w:num w:numId="2" w16cid:durableId="140007425">
    <w:abstractNumId w:val="3"/>
  </w:num>
  <w:num w:numId="3" w16cid:durableId="383870596">
    <w:abstractNumId w:val="11"/>
  </w:num>
  <w:num w:numId="4" w16cid:durableId="2097896555">
    <w:abstractNumId w:val="1"/>
  </w:num>
  <w:num w:numId="5" w16cid:durableId="1216966661">
    <w:abstractNumId w:val="8"/>
  </w:num>
  <w:num w:numId="6" w16cid:durableId="1428042400">
    <w:abstractNumId w:val="10"/>
  </w:num>
  <w:num w:numId="7" w16cid:durableId="2077822367">
    <w:abstractNumId w:val="12"/>
  </w:num>
  <w:num w:numId="8" w16cid:durableId="488012165">
    <w:abstractNumId w:val="9"/>
  </w:num>
  <w:num w:numId="9" w16cid:durableId="622925568">
    <w:abstractNumId w:val="5"/>
  </w:num>
  <w:num w:numId="10" w16cid:durableId="1159732293">
    <w:abstractNumId w:val="14"/>
  </w:num>
  <w:num w:numId="11" w16cid:durableId="2031561661">
    <w:abstractNumId w:val="6"/>
  </w:num>
  <w:num w:numId="12" w16cid:durableId="1558200081">
    <w:abstractNumId w:val="4"/>
  </w:num>
  <w:num w:numId="13" w16cid:durableId="939877499">
    <w:abstractNumId w:val="7"/>
  </w:num>
  <w:num w:numId="14" w16cid:durableId="164631242">
    <w:abstractNumId w:val="13"/>
  </w:num>
  <w:num w:numId="15" w16cid:durableId="1518420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F0"/>
    <w:rsid w:val="00040C81"/>
    <w:rsid w:val="003457F0"/>
    <w:rsid w:val="003551B6"/>
    <w:rsid w:val="003757B9"/>
    <w:rsid w:val="003963D2"/>
    <w:rsid w:val="003C3DDA"/>
    <w:rsid w:val="003C7BFC"/>
    <w:rsid w:val="00770533"/>
    <w:rsid w:val="0080598D"/>
    <w:rsid w:val="008B6C27"/>
    <w:rsid w:val="008F1DAE"/>
    <w:rsid w:val="0090509F"/>
    <w:rsid w:val="00CD1679"/>
    <w:rsid w:val="00DB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BB8C3"/>
  <w15:chartTrackingRefBased/>
  <w15:docId w15:val="{105438F8-C8DC-4885-A09D-AF3BD6D2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45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45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57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5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57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5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5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5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5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5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457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457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457F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457F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457F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457F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457F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457F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45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45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5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45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45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457F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457F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457F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5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57F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457F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457F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457F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757B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2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2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8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6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2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1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8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01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0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jes-dsden88@ac-nancy-metz.fr" TargetMode="External"/><Relationship Id="rId3" Type="http://schemas.openxmlformats.org/officeDocument/2006/relationships/styles" Target="styles.xml"/><Relationship Id="rId7" Type="http://schemas.openxmlformats.org/officeDocument/2006/relationships/hyperlink" Target="https://tam.extranet.jeunesse-sports.gouv.f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c-nancy-metz.fr/sdjes-des-vosges-12328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jeunes.gouv.fr/ministere-1001/actions/vacances-et-temps-de-loisirs-1108/accueil-collectif-de-mineurs/article/legislation-et-reglementation-d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am.extranet.jeunesse-sports.gouv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E1F04-108E-4965-AB27-944FCC9F3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534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csolary@int.ac-nancy-metz.fr</dc:creator>
  <cp:keywords/>
  <dc:description/>
  <cp:lastModifiedBy>csolary@int.ac-nancy-metz.fr</cp:lastModifiedBy>
  <cp:revision>4</cp:revision>
  <dcterms:created xsi:type="dcterms:W3CDTF">2026-02-09T12:27:00Z</dcterms:created>
  <dcterms:modified xsi:type="dcterms:W3CDTF">2026-03-02T14:57:00Z</dcterms:modified>
</cp:coreProperties>
</file>